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599" w:rsidRDefault="00EC5DB0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E45EC" w:rsidRPr="00B22851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B22851" w:rsidRDefault="008E45EC" w:rsidP="005A0D9D">
      <w:pPr>
        <w:jc w:val="center"/>
        <w:rPr>
          <w:sz w:val="28"/>
          <w:szCs w:val="28"/>
        </w:rPr>
      </w:pPr>
    </w:p>
    <w:p w:rsidR="008E45EC" w:rsidRPr="00B22851" w:rsidRDefault="008E45EC" w:rsidP="005A0D9D">
      <w:pPr>
        <w:jc w:val="center"/>
        <w:rPr>
          <w:sz w:val="28"/>
          <w:szCs w:val="28"/>
        </w:rPr>
      </w:pPr>
    </w:p>
    <w:p w:rsidR="008E45EC" w:rsidRPr="00B22851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:rsidR="008C1599" w:rsidRPr="008F445A" w:rsidRDefault="008C1599" w:rsidP="009044DF">
      <w:pPr>
        <w:jc w:val="center"/>
        <w:rPr>
          <w:sz w:val="28"/>
          <w:szCs w:val="28"/>
        </w:rPr>
      </w:pPr>
    </w:p>
    <w:p w:rsidR="008C1599" w:rsidRDefault="0093447E" w:rsidP="009044DF">
      <w:pPr>
        <w:rPr>
          <w:sz w:val="20"/>
          <w:szCs w:val="20"/>
        </w:rPr>
      </w:pPr>
      <w:r>
        <w:rPr>
          <w:sz w:val="28"/>
          <w:szCs w:val="28"/>
        </w:rPr>
        <w:t xml:space="preserve">от  </w:t>
      </w:r>
      <w:r w:rsidRPr="0093447E">
        <w:rPr>
          <w:sz w:val="28"/>
          <w:szCs w:val="28"/>
          <w:u w:val="single"/>
        </w:rPr>
        <w:t>02.10.2019</w:t>
      </w:r>
      <w:r>
        <w:rPr>
          <w:sz w:val="28"/>
          <w:szCs w:val="28"/>
        </w:rPr>
        <w:t xml:space="preserve">    № </w:t>
      </w:r>
      <w:r w:rsidRPr="0093447E">
        <w:rPr>
          <w:sz w:val="28"/>
          <w:szCs w:val="28"/>
          <w:u w:val="single"/>
        </w:rPr>
        <w:t>284</w:t>
      </w:r>
    </w:p>
    <w:p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8F445A" w:rsidRDefault="008C1599" w:rsidP="00EC5DB0">
      <w:pPr>
        <w:tabs>
          <w:tab w:val="left" w:pos="2532"/>
        </w:tabs>
        <w:spacing w:line="300" w:lineRule="auto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8C1599" w:rsidRPr="008F445A" w:rsidRDefault="008C1599" w:rsidP="00EC5DB0">
      <w:pPr>
        <w:spacing w:line="300" w:lineRule="auto"/>
        <w:rPr>
          <w:sz w:val="30"/>
          <w:szCs w:val="30"/>
        </w:rPr>
      </w:pPr>
    </w:p>
    <w:p w:rsidR="00415F7A" w:rsidRDefault="00415F7A" w:rsidP="00F6041D">
      <w:pPr>
        <w:tabs>
          <w:tab w:val="left" w:pos="993"/>
          <w:tab w:val="left" w:pos="2835"/>
          <w:tab w:val="left" w:pos="2977"/>
        </w:tabs>
        <w:spacing w:line="300" w:lineRule="auto"/>
        <w:rPr>
          <w:bCs/>
          <w:sz w:val="30"/>
          <w:szCs w:val="30"/>
        </w:rPr>
      </w:pPr>
      <w:r w:rsidRPr="00415F7A">
        <w:rPr>
          <w:bCs/>
          <w:sz w:val="30"/>
          <w:szCs w:val="30"/>
        </w:rPr>
        <w:t xml:space="preserve">Об утверждении нормативных затрат </w:t>
      </w:r>
    </w:p>
    <w:p w:rsidR="00415F7A" w:rsidRDefault="00415F7A" w:rsidP="00F6041D">
      <w:pPr>
        <w:tabs>
          <w:tab w:val="left" w:pos="993"/>
          <w:tab w:val="left" w:pos="2835"/>
          <w:tab w:val="left" w:pos="2977"/>
        </w:tabs>
        <w:spacing w:line="300" w:lineRule="auto"/>
        <w:rPr>
          <w:bCs/>
          <w:sz w:val="30"/>
          <w:szCs w:val="30"/>
        </w:rPr>
      </w:pPr>
      <w:r w:rsidRPr="00415F7A">
        <w:rPr>
          <w:bCs/>
          <w:sz w:val="30"/>
          <w:szCs w:val="30"/>
        </w:rPr>
        <w:t xml:space="preserve">на обеспечение функций </w:t>
      </w:r>
    </w:p>
    <w:p w:rsidR="00415F7A" w:rsidRDefault="00415F7A" w:rsidP="00F6041D">
      <w:pPr>
        <w:tabs>
          <w:tab w:val="left" w:pos="993"/>
          <w:tab w:val="left" w:pos="2835"/>
          <w:tab w:val="left" w:pos="2977"/>
        </w:tabs>
        <w:spacing w:line="300" w:lineRule="auto"/>
        <w:rPr>
          <w:bCs/>
          <w:sz w:val="30"/>
          <w:szCs w:val="30"/>
        </w:rPr>
      </w:pPr>
      <w:r w:rsidRPr="00415F7A">
        <w:rPr>
          <w:bCs/>
          <w:sz w:val="30"/>
          <w:szCs w:val="30"/>
        </w:rPr>
        <w:t xml:space="preserve">Комитета </w:t>
      </w:r>
      <w:r>
        <w:rPr>
          <w:bCs/>
          <w:sz w:val="30"/>
          <w:szCs w:val="30"/>
        </w:rPr>
        <w:t>по транспорту и дорожному</w:t>
      </w:r>
    </w:p>
    <w:p w:rsidR="00403D39" w:rsidRDefault="00415F7A" w:rsidP="00F6041D">
      <w:pPr>
        <w:tabs>
          <w:tab w:val="left" w:pos="993"/>
          <w:tab w:val="left" w:pos="2835"/>
          <w:tab w:val="left" w:pos="2977"/>
        </w:tabs>
        <w:spacing w:line="300" w:lineRule="auto"/>
        <w:rPr>
          <w:bCs/>
          <w:sz w:val="30"/>
          <w:szCs w:val="30"/>
        </w:rPr>
      </w:pPr>
      <w:r>
        <w:rPr>
          <w:bCs/>
          <w:sz w:val="30"/>
          <w:szCs w:val="30"/>
        </w:rPr>
        <w:t>хозяйству</w:t>
      </w:r>
      <w:r w:rsidRPr="00415F7A">
        <w:rPr>
          <w:bCs/>
          <w:sz w:val="30"/>
          <w:szCs w:val="30"/>
        </w:rPr>
        <w:t xml:space="preserve"> Псковской области</w:t>
      </w:r>
    </w:p>
    <w:p w:rsidR="008C1599" w:rsidRDefault="008C1599" w:rsidP="00EC5DB0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C71C85" w:rsidRPr="008F445A" w:rsidRDefault="00C71C85" w:rsidP="00EC5DB0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sz w:val="30"/>
          <w:szCs w:val="30"/>
        </w:rPr>
      </w:pPr>
    </w:p>
    <w:p w:rsidR="008C1599" w:rsidRPr="008F445A" w:rsidRDefault="00415F7A" w:rsidP="00EC5DB0">
      <w:pPr>
        <w:spacing w:line="300" w:lineRule="auto"/>
        <w:ind w:firstLine="709"/>
        <w:jc w:val="both"/>
        <w:rPr>
          <w:sz w:val="30"/>
          <w:szCs w:val="30"/>
        </w:rPr>
      </w:pPr>
      <w:r w:rsidRPr="00415F7A">
        <w:rPr>
          <w:sz w:val="30"/>
          <w:szCs w:val="30"/>
        </w:rPr>
        <w:t xml:space="preserve">В </w:t>
      </w:r>
      <w:r>
        <w:rPr>
          <w:sz w:val="30"/>
          <w:szCs w:val="30"/>
        </w:rPr>
        <w:t xml:space="preserve">соответствии с постановлением Администрации области </w:t>
      </w:r>
      <w:r>
        <w:rPr>
          <w:sz w:val="30"/>
          <w:szCs w:val="30"/>
        </w:rPr>
        <w:br/>
        <w:t xml:space="preserve">от 17 июня </w:t>
      </w:r>
      <w:r w:rsidRPr="00415F7A">
        <w:rPr>
          <w:sz w:val="30"/>
          <w:szCs w:val="30"/>
        </w:rPr>
        <w:t xml:space="preserve">2015 </w:t>
      </w:r>
      <w:r>
        <w:rPr>
          <w:sz w:val="30"/>
          <w:szCs w:val="30"/>
        </w:rPr>
        <w:t xml:space="preserve">г. </w:t>
      </w:r>
      <w:r w:rsidRPr="00415F7A">
        <w:rPr>
          <w:sz w:val="30"/>
          <w:szCs w:val="30"/>
        </w:rPr>
        <w:t xml:space="preserve">№ 278 «Об утверждении Правил определения нормативных затрат на обеспечение функций органов государственной </w:t>
      </w:r>
      <w:proofErr w:type="gramStart"/>
      <w:r w:rsidRPr="00415F7A">
        <w:rPr>
          <w:sz w:val="30"/>
          <w:szCs w:val="30"/>
        </w:rPr>
        <w:t>власти Псковской области, иных государственных органов Псковской области, включая подведомственные государственные казенные учреждения Псковской области, органа управления территориальным фондом обязательного медицинского</w:t>
      </w:r>
      <w:r>
        <w:rPr>
          <w:sz w:val="30"/>
          <w:szCs w:val="30"/>
        </w:rPr>
        <w:t xml:space="preserve"> страхования Псковской области», </w:t>
      </w:r>
      <w:r w:rsidRPr="00415F7A">
        <w:rPr>
          <w:sz w:val="30"/>
          <w:szCs w:val="30"/>
        </w:rPr>
        <w:t>постановлением</w:t>
      </w:r>
      <w:r>
        <w:rPr>
          <w:sz w:val="30"/>
          <w:szCs w:val="30"/>
        </w:rPr>
        <w:t xml:space="preserve"> Администрации области от 06 октября 2015 г.</w:t>
      </w:r>
      <w:r w:rsidRPr="00415F7A">
        <w:rPr>
          <w:sz w:val="30"/>
          <w:szCs w:val="30"/>
        </w:rPr>
        <w:t xml:space="preserve"> № 447 «Об утверждении Требований к порядку разработки и принятия правовых актов о нормировании в сфере закупок товаров, работ, услуг для обеспечения нужд Псковской области, содержанию указанных актов и</w:t>
      </w:r>
      <w:proofErr w:type="gramEnd"/>
      <w:r w:rsidRPr="00415F7A">
        <w:rPr>
          <w:sz w:val="30"/>
          <w:szCs w:val="30"/>
        </w:rPr>
        <w:t xml:space="preserve"> обеспечению их исполнения»</w:t>
      </w:r>
      <w:r w:rsidR="008C1599" w:rsidRPr="008F445A">
        <w:rPr>
          <w:sz w:val="30"/>
          <w:szCs w:val="30"/>
        </w:rPr>
        <w:t xml:space="preserve">, </w:t>
      </w:r>
    </w:p>
    <w:p w:rsidR="00646B6C" w:rsidRDefault="0093447E" w:rsidP="00646B6C">
      <w:pPr>
        <w:spacing w:line="300" w:lineRule="auto"/>
        <w:jc w:val="both"/>
        <w:rPr>
          <w:sz w:val="30"/>
          <w:szCs w:val="30"/>
        </w:rPr>
      </w:pPr>
      <w:r>
        <w:rPr>
          <w:noProof/>
          <w:sz w:val="30"/>
          <w:szCs w:val="30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9" name="Рисунок 9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1599" w:rsidRPr="008F445A">
        <w:rPr>
          <w:sz w:val="30"/>
          <w:szCs w:val="30"/>
        </w:rPr>
        <w:t>ПРИКАЗЫВАЮ:</w:t>
      </w:r>
    </w:p>
    <w:p w:rsidR="00341AA6" w:rsidRDefault="00C12393" w:rsidP="00646B6C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lastRenderedPageBreak/>
        <w:t xml:space="preserve">1. </w:t>
      </w:r>
      <w:r w:rsidR="007D07F3" w:rsidRPr="007D07F3">
        <w:rPr>
          <w:sz w:val="30"/>
          <w:szCs w:val="30"/>
        </w:rPr>
        <w:t xml:space="preserve">Утвердить прилагаемые Нормативные затраты на обеспечение функций Комитета </w:t>
      </w:r>
      <w:r w:rsidR="007D07F3">
        <w:rPr>
          <w:sz w:val="30"/>
          <w:szCs w:val="30"/>
        </w:rPr>
        <w:t>по транспорту и дорожному хозяйству</w:t>
      </w:r>
      <w:r w:rsidR="007D07F3" w:rsidRPr="007D07F3">
        <w:rPr>
          <w:sz w:val="30"/>
          <w:szCs w:val="30"/>
        </w:rPr>
        <w:t xml:space="preserve"> Псковской области.</w:t>
      </w:r>
      <w:r w:rsidR="00646B6C">
        <w:rPr>
          <w:sz w:val="30"/>
          <w:szCs w:val="30"/>
        </w:rPr>
        <w:t xml:space="preserve"> </w:t>
      </w:r>
    </w:p>
    <w:p w:rsidR="007D07F3" w:rsidRDefault="007D07F3" w:rsidP="00C12393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2. </w:t>
      </w:r>
      <w:r w:rsidR="00744240">
        <w:rPr>
          <w:sz w:val="30"/>
          <w:szCs w:val="30"/>
        </w:rPr>
        <w:t>Признать утратившими силу:</w:t>
      </w:r>
    </w:p>
    <w:p w:rsidR="00CF490C" w:rsidRDefault="00CF490C" w:rsidP="00C12393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приказ Государственного комитета Псковской области по транспорту от 23 декабря 2015 г. № 400 «Об утверждении нормативных затрат на обеспечение функций Государственного комитета Псковской области по транспорту»;</w:t>
      </w:r>
    </w:p>
    <w:p w:rsidR="00744240" w:rsidRDefault="00CF490C" w:rsidP="00C12393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 приказ Государственного комитета Псковской области по транспорту от 29 июня 2016 г. № 166 «О внесении изменений в приказ комитета от 23.12.2015 № 400, приказ комитет</w:t>
      </w:r>
      <w:r w:rsidR="00AD5000">
        <w:rPr>
          <w:sz w:val="30"/>
          <w:szCs w:val="30"/>
        </w:rPr>
        <w:t>а</w:t>
      </w:r>
      <w:r>
        <w:rPr>
          <w:sz w:val="30"/>
          <w:szCs w:val="30"/>
        </w:rPr>
        <w:t xml:space="preserve"> от 05.04.2016 № 80, приказ комитета от 28.04.2016 № 109»;</w:t>
      </w:r>
    </w:p>
    <w:p w:rsidR="00CF490C" w:rsidRDefault="00CF490C" w:rsidP="00C12393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приказ Государственного комитета Псковской области по транспорту от 26 сентября 2016 г. № 248 «О внесении изменений в приказ комитета от 23.12.2015 г. № 400»;</w:t>
      </w:r>
    </w:p>
    <w:p w:rsidR="00CF490C" w:rsidRDefault="00CF490C" w:rsidP="00C12393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приказ Государственного комитета Псковской области по транспорту</w:t>
      </w:r>
      <w:r w:rsidR="00646B6C">
        <w:rPr>
          <w:sz w:val="30"/>
          <w:szCs w:val="30"/>
        </w:rPr>
        <w:t xml:space="preserve"> от 15 февраля 2017 г. № 32 «О внесении изменений в приказ комитета от 23.12.2015 № 400»;</w:t>
      </w:r>
    </w:p>
    <w:p w:rsidR="00646B6C" w:rsidRPr="00CF490C" w:rsidRDefault="00646B6C" w:rsidP="00C12393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приказ Государственного комитета Псковской области по транспорту от 23 сентября 2017 г. № 230 «О внесении изменений в приказ комитета от 23 декабря 2015 г. № 400».</w:t>
      </w:r>
    </w:p>
    <w:p w:rsidR="00744240" w:rsidRDefault="00744240" w:rsidP="00C12393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3. </w:t>
      </w:r>
      <w:r>
        <w:rPr>
          <w:bCs/>
          <w:sz w:val="30"/>
          <w:szCs w:val="30"/>
        </w:rPr>
        <w:t xml:space="preserve">Консультанту отдела закупок, контрактов и юридической экспертизы Лаврову А.Е. </w:t>
      </w:r>
      <w:proofErr w:type="gramStart"/>
      <w:r>
        <w:rPr>
          <w:bCs/>
          <w:sz w:val="30"/>
          <w:szCs w:val="30"/>
        </w:rPr>
        <w:t>разместить</w:t>
      </w:r>
      <w:proofErr w:type="gramEnd"/>
      <w:r>
        <w:rPr>
          <w:bCs/>
          <w:sz w:val="30"/>
          <w:szCs w:val="30"/>
        </w:rPr>
        <w:t xml:space="preserve"> настоящий приказ </w:t>
      </w:r>
      <w:r w:rsidRPr="004218F1">
        <w:rPr>
          <w:bCs/>
          <w:sz w:val="30"/>
          <w:szCs w:val="30"/>
        </w:rPr>
        <w:t>в единой информационной системе в сфере закупок</w:t>
      </w:r>
      <w:r>
        <w:rPr>
          <w:bCs/>
          <w:sz w:val="30"/>
          <w:szCs w:val="30"/>
        </w:rPr>
        <w:t>, а также</w:t>
      </w:r>
      <w:r w:rsidR="00AD5000">
        <w:rPr>
          <w:bCs/>
          <w:sz w:val="30"/>
          <w:szCs w:val="30"/>
        </w:rPr>
        <w:t xml:space="preserve"> обеспечить его размещение</w:t>
      </w:r>
      <w:r>
        <w:rPr>
          <w:bCs/>
          <w:sz w:val="30"/>
          <w:szCs w:val="30"/>
        </w:rPr>
        <w:t xml:space="preserve"> на официальном сайте комитета в информационно-телекоммуникационной сети «Интернет»,</w:t>
      </w:r>
      <w:r w:rsidRPr="004218F1">
        <w:rPr>
          <w:bCs/>
          <w:sz w:val="30"/>
          <w:szCs w:val="30"/>
        </w:rPr>
        <w:t xml:space="preserve"> в </w:t>
      </w:r>
      <w:r>
        <w:rPr>
          <w:bCs/>
          <w:sz w:val="30"/>
          <w:szCs w:val="30"/>
        </w:rPr>
        <w:t>течение 5 рабочих дней со дня его</w:t>
      </w:r>
      <w:r w:rsidRPr="004218F1">
        <w:rPr>
          <w:bCs/>
          <w:sz w:val="30"/>
          <w:szCs w:val="30"/>
        </w:rPr>
        <w:t xml:space="preserve"> подписания</w:t>
      </w:r>
      <w:r>
        <w:rPr>
          <w:bCs/>
          <w:sz w:val="30"/>
          <w:szCs w:val="30"/>
        </w:rPr>
        <w:t>.</w:t>
      </w:r>
    </w:p>
    <w:p w:rsidR="008201D9" w:rsidRPr="008F445A" w:rsidRDefault="00646B6C" w:rsidP="00EC5DB0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8C1599" w:rsidRPr="008F445A">
        <w:rPr>
          <w:sz w:val="30"/>
          <w:szCs w:val="30"/>
        </w:rPr>
        <w:t>.</w:t>
      </w:r>
      <w:r w:rsidR="00EC5DB0">
        <w:rPr>
          <w:sz w:val="30"/>
          <w:szCs w:val="30"/>
        </w:rPr>
        <w:t xml:space="preserve"> </w:t>
      </w:r>
      <w:r w:rsidR="008C1599" w:rsidRPr="008F445A">
        <w:rPr>
          <w:sz w:val="30"/>
          <w:szCs w:val="30"/>
        </w:rPr>
        <w:t xml:space="preserve">Настоящий приказ вступает в силу со дня его </w:t>
      </w:r>
      <w:r w:rsidR="00744240">
        <w:rPr>
          <w:sz w:val="30"/>
          <w:szCs w:val="30"/>
        </w:rPr>
        <w:t>подписания.</w:t>
      </w:r>
    </w:p>
    <w:p w:rsidR="008C1599" w:rsidRDefault="00646B6C" w:rsidP="0093447E">
      <w:pPr>
        <w:widowControl w:val="0"/>
        <w:autoSpaceDE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5</w:t>
      </w:r>
      <w:r w:rsidR="008C1599" w:rsidRPr="008F445A">
        <w:rPr>
          <w:sz w:val="30"/>
          <w:szCs w:val="30"/>
        </w:rPr>
        <w:t>.</w:t>
      </w:r>
      <w:r w:rsidR="00DB4ABF">
        <w:rPr>
          <w:sz w:val="30"/>
          <w:szCs w:val="30"/>
        </w:rPr>
        <w:t xml:space="preserve"> </w:t>
      </w:r>
      <w:proofErr w:type="gramStart"/>
      <w:r w:rsidR="008C1599" w:rsidRPr="008F445A">
        <w:rPr>
          <w:sz w:val="30"/>
          <w:szCs w:val="30"/>
        </w:rPr>
        <w:t>Контроль за</w:t>
      </w:r>
      <w:proofErr w:type="gramEnd"/>
      <w:r w:rsidR="008C1599" w:rsidRPr="008F445A">
        <w:rPr>
          <w:sz w:val="30"/>
          <w:szCs w:val="30"/>
        </w:rPr>
        <w:t xml:space="preserve"> исполнение</w:t>
      </w:r>
      <w:r w:rsidR="00286D50" w:rsidRPr="008F445A">
        <w:rPr>
          <w:sz w:val="30"/>
          <w:szCs w:val="30"/>
        </w:rPr>
        <w:t>м</w:t>
      </w:r>
      <w:r w:rsidR="008C1599" w:rsidRPr="008F445A">
        <w:rPr>
          <w:sz w:val="30"/>
          <w:szCs w:val="30"/>
        </w:rPr>
        <w:t xml:space="preserve"> настоящего приказа ос</w:t>
      </w:r>
      <w:r w:rsidR="00EC5DB0">
        <w:rPr>
          <w:sz w:val="30"/>
          <w:szCs w:val="30"/>
        </w:rPr>
        <w:t>тавляю за собой.</w:t>
      </w:r>
    </w:p>
    <w:p w:rsidR="0093447E" w:rsidRPr="0081701D" w:rsidRDefault="0093447E" w:rsidP="0093447E">
      <w:pPr>
        <w:widowControl w:val="0"/>
        <w:autoSpaceDE w:val="0"/>
        <w:spacing w:line="300" w:lineRule="auto"/>
        <w:ind w:firstLine="709"/>
        <w:jc w:val="both"/>
        <w:rPr>
          <w:sz w:val="30"/>
          <w:szCs w:val="30"/>
        </w:rPr>
      </w:pPr>
      <w:bookmarkStart w:id="0" w:name="_GoBack"/>
      <w:r>
        <w:rPr>
          <w:noProof/>
          <w:sz w:val="30"/>
          <w:szCs w:val="30"/>
        </w:rPr>
        <w:drawing>
          <wp:anchor distT="0" distB="0" distL="114300" distR="114300" simplePos="0" relativeHeight="251662848" behindDoc="0" locked="0" layoutInCell="1" allowOverlap="1" wp14:anchorId="7FD1B1F8" wp14:editId="2AA576D9">
            <wp:simplePos x="0" y="0"/>
            <wp:positionH relativeFrom="column">
              <wp:posOffset>2731135</wp:posOffset>
            </wp:positionH>
            <wp:positionV relativeFrom="paragraph">
              <wp:posOffset>192405</wp:posOffset>
            </wp:positionV>
            <wp:extent cx="1390650" cy="1390650"/>
            <wp:effectExtent l="0" t="0" r="0" b="0"/>
            <wp:wrapNone/>
            <wp:docPr id="10" name="Рисунок 10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AD5000" w:rsidRPr="0093447E" w:rsidRDefault="0093447E" w:rsidP="000B6AB8">
      <w:pPr>
        <w:jc w:val="both"/>
        <w:rPr>
          <w:sz w:val="30"/>
          <w:szCs w:val="30"/>
        </w:rPr>
      </w:pPr>
      <w:r>
        <w:rPr>
          <w:noProof/>
          <w:sz w:val="30"/>
          <w:szCs w:val="30"/>
        </w:rPr>
        <w:drawing>
          <wp:anchor distT="0" distB="0" distL="114300" distR="114300" simplePos="0" relativeHeight="251659776" behindDoc="0" locked="0" layoutInCell="1" allowOverlap="1" wp14:anchorId="7B03AD65" wp14:editId="5720002A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7" name="Рисунок 7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2393">
        <w:rPr>
          <w:sz w:val="30"/>
          <w:szCs w:val="30"/>
        </w:rPr>
        <w:t>Председатель</w:t>
      </w:r>
      <w:r w:rsidR="008C1599" w:rsidRPr="004B45D6">
        <w:rPr>
          <w:sz w:val="30"/>
          <w:szCs w:val="30"/>
        </w:rPr>
        <w:t xml:space="preserve"> коми</w:t>
      </w:r>
      <w:r w:rsidR="00EC5DB0" w:rsidRPr="004B45D6">
        <w:rPr>
          <w:sz w:val="30"/>
          <w:szCs w:val="30"/>
        </w:rPr>
        <w:t xml:space="preserve">тета  </w:t>
      </w:r>
      <w:r w:rsidR="00EC5DB0" w:rsidRPr="004B45D6">
        <w:rPr>
          <w:sz w:val="30"/>
          <w:szCs w:val="30"/>
        </w:rPr>
        <w:tab/>
      </w:r>
      <w:r w:rsidR="00EC5DB0" w:rsidRPr="004B45D6">
        <w:rPr>
          <w:sz w:val="30"/>
          <w:szCs w:val="30"/>
        </w:rPr>
        <w:tab/>
        <w:t xml:space="preserve">                          </w:t>
      </w:r>
      <w:r w:rsidR="004B45D6">
        <w:rPr>
          <w:sz w:val="30"/>
          <w:szCs w:val="30"/>
        </w:rPr>
        <w:t xml:space="preserve">      </w:t>
      </w:r>
      <w:r w:rsidR="00C12393">
        <w:rPr>
          <w:sz w:val="30"/>
          <w:szCs w:val="30"/>
        </w:rPr>
        <w:t xml:space="preserve">                    </w:t>
      </w:r>
      <w:proofErr w:type="spellStart"/>
      <w:r w:rsidR="00C12393">
        <w:rPr>
          <w:sz w:val="30"/>
          <w:szCs w:val="30"/>
        </w:rPr>
        <w:t>Б.А.Елкин</w:t>
      </w:r>
      <w:proofErr w:type="spellEnd"/>
      <w:r w:rsidR="008C1599" w:rsidRPr="000901AC">
        <w:rPr>
          <w:sz w:val="20"/>
          <w:szCs w:val="20"/>
        </w:rPr>
        <w:t xml:space="preserve">                        </w:t>
      </w:r>
      <w:r w:rsidR="008C1599">
        <w:rPr>
          <w:sz w:val="20"/>
          <w:szCs w:val="20"/>
        </w:rPr>
        <w:t xml:space="preserve">                               </w:t>
      </w:r>
      <w:r w:rsidR="008C1599" w:rsidRPr="000901AC">
        <w:rPr>
          <w:sz w:val="20"/>
          <w:szCs w:val="20"/>
        </w:rPr>
        <w:t xml:space="preserve">                                                          </w:t>
      </w:r>
      <w:r>
        <w:rPr>
          <w:sz w:val="20"/>
          <w:szCs w:val="20"/>
        </w:rPr>
        <w:t xml:space="preserve">         </w:t>
      </w:r>
    </w:p>
    <w:p w:rsidR="0093447E" w:rsidRDefault="0093447E" w:rsidP="000B6AB8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 wp14:anchorId="01B32A7F" wp14:editId="5171F871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2" name="Рисунок 2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0"/>
          <w:szCs w:val="20"/>
        </w:rPr>
        <w:t xml:space="preserve">Верно: </w:t>
      </w:r>
      <w:proofErr w:type="spellStart"/>
      <w:r>
        <w:rPr>
          <w:sz w:val="20"/>
          <w:szCs w:val="20"/>
        </w:rPr>
        <w:t>Кулаовская</w:t>
      </w:r>
      <w:proofErr w:type="spellEnd"/>
    </w:p>
    <w:p w:rsidR="0093447E" w:rsidRDefault="0093447E" w:rsidP="000B6AB8">
      <w:pPr>
        <w:jc w:val="both"/>
        <w:rPr>
          <w:sz w:val="20"/>
          <w:szCs w:val="20"/>
        </w:rPr>
      </w:pPr>
    </w:p>
    <w:p w:rsidR="0093447E" w:rsidRDefault="0093447E" w:rsidP="000B6AB8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0" locked="0" layoutInCell="1" allowOverlap="1" wp14:anchorId="1C54EAA3" wp14:editId="00BA22B2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8" name="Рисунок 8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0F7F" w:rsidRDefault="00EC5DB0" w:rsidP="000B6AB8">
      <w:pPr>
        <w:jc w:val="both"/>
        <w:rPr>
          <w:sz w:val="20"/>
          <w:szCs w:val="20"/>
        </w:rPr>
      </w:pPr>
      <w:r>
        <w:rPr>
          <w:sz w:val="20"/>
          <w:szCs w:val="20"/>
        </w:rPr>
        <w:t>А.Е. Лавров</w:t>
      </w:r>
    </w:p>
    <w:p w:rsidR="008C1599" w:rsidRDefault="0081701D" w:rsidP="000B6AB8">
      <w:pPr>
        <w:jc w:val="both"/>
        <w:rPr>
          <w:sz w:val="20"/>
          <w:szCs w:val="20"/>
        </w:rPr>
      </w:pPr>
      <w:r>
        <w:rPr>
          <w:sz w:val="20"/>
          <w:szCs w:val="20"/>
        </w:rPr>
        <w:t>(8112) 66-4</w:t>
      </w:r>
      <w:r w:rsidR="00EC5DB0">
        <w:rPr>
          <w:sz w:val="20"/>
          <w:szCs w:val="20"/>
        </w:rPr>
        <w:t>9-92</w:t>
      </w:r>
      <w:r>
        <w:rPr>
          <w:sz w:val="20"/>
          <w:szCs w:val="20"/>
        </w:rPr>
        <w:t xml:space="preserve"> </w:t>
      </w:r>
    </w:p>
    <w:p w:rsidR="007D489F" w:rsidRDefault="0093447E" w:rsidP="0093447E">
      <w:pPr>
        <w:widowControl w:val="0"/>
        <w:autoSpaceDE w:val="0"/>
        <w:autoSpaceDN w:val="0"/>
        <w:outlineLvl w:val="1"/>
        <w:rPr>
          <w:sz w:val="30"/>
          <w:szCs w:val="30"/>
        </w:rPr>
      </w:pPr>
      <w:r>
        <w:rPr>
          <w:sz w:val="30"/>
          <w:szCs w:val="30"/>
        </w:rPr>
        <w:lastRenderedPageBreak/>
        <w:t xml:space="preserve"> </w:t>
      </w:r>
    </w:p>
    <w:p w:rsidR="0093447E" w:rsidRDefault="0093447E" w:rsidP="0093447E">
      <w:pPr>
        <w:widowControl w:val="0"/>
        <w:autoSpaceDE w:val="0"/>
        <w:autoSpaceDN w:val="0"/>
        <w:outlineLvl w:val="1"/>
        <w:rPr>
          <w:sz w:val="30"/>
          <w:szCs w:val="30"/>
        </w:rPr>
      </w:pPr>
    </w:p>
    <w:p w:rsidR="0093447E" w:rsidRDefault="0093447E" w:rsidP="0093447E">
      <w:pPr>
        <w:widowControl w:val="0"/>
        <w:autoSpaceDE w:val="0"/>
        <w:autoSpaceDN w:val="0"/>
        <w:outlineLvl w:val="1"/>
        <w:rPr>
          <w:sz w:val="30"/>
          <w:szCs w:val="30"/>
        </w:rPr>
      </w:pPr>
    </w:p>
    <w:p w:rsidR="0093447E" w:rsidRDefault="0093447E" w:rsidP="0093447E">
      <w:pPr>
        <w:widowControl w:val="0"/>
        <w:autoSpaceDE w:val="0"/>
        <w:autoSpaceDN w:val="0"/>
        <w:outlineLvl w:val="1"/>
        <w:rPr>
          <w:sz w:val="30"/>
          <w:szCs w:val="30"/>
        </w:rPr>
      </w:pPr>
    </w:p>
    <w:p w:rsidR="0093447E" w:rsidRDefault="0093447E" w:rsidP="0093447E">
      <w:pPr>
        <w:widowControl w:val="0"/>
        <w:autoSpaceDE w:val="0"/>
        <w:autoSpaceDN w:val="0"/>
        <w:outlineLvl w:val="1"/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</w:pPr>
    </w:p>
    <w:p w:rsidR="0093447E" w:rsidRPr="0093447E" w:rsidRDefault="0093447E" w:rsidP="0093447E">
      <w:pPr>
        <w:rPr>
          <w:sz w:val="30"/>
          <w:szCs w:val="30"/>
        </w:rPr>
        <w:sectPr w:rsidR="0093447E" w:rsidRPr="0093447E" w:rsidSect="00771242">
          <w:headerReference w:type="default" r:id="rId14"/>
          <w:headerReference w:type="first" r:id="rId15"/>
          <w:pgSz w:w="11906" w:h="16838"/>
          <w:pgMar w:top="1134" w:right="849" w:bottom="1134" w:left="1531" w:header="709" w:footer="709" w:gutter="0"/>
          <w:cols w:space="708"/>
          <w:titlePg/>
          <w:docGrid w:linePitch="360"/>
        </w:sectPr>
      </w:pPr>
    </w:p>
    <w:p w:rsidR="007D489F" w:rsidRPr="00CA4674" w:rsidRDefault="0093447E" w:rsidP="0093447E">
      <w:pPr>
        <w:widowControl w:val="0"/>
        <w:autoSpaceDE w:val="0"/>
        <w:autoSpaceDN w:val="0"/>
        <w:outlineLvl w:val="1"/>
        <w:rPr>
          <w:sz w:val="30"/>
          <w:szCs w:val="30"/>
        </w:rPr>
      </w:pPr>
      <w:r>
        <w:rPr>
          <w:sz w:val="30"/>
          <w:szCs w:val="30"/>
        </w:rPr>
        <w:lastRenderedPageBreak/>
        <w:t xml:space="preserve">                                             </w:t>
      </w:r>
      <w:r w:rsidR="009926F2">
        <w:rPr>
          <w:sz w:val="30"/>
          <w:szCs w:val="30"/>
        </w:rPr>
        <w:t xml:space="preserve">                                               </w:t>
      </w:r>
      <w:r w:rsidR="007D489F">
        <w:rPr>
          <w:sz w:val="30"/>
          <w:szCs w:val="30"/>
        </w:rPr>
        <w:t>УТВЕРЖДЕН</w:t>
      </w:r>
      <w:r w:rsidR="007D07F3">
        <w:rPr>
          <w:sz w:val="30"/>
          <w:szCs w:val="30"/>
        </w:rPr>
        <w:t>Ы</w:t>
      </w:r>
    </w:p>
    <w:p w:rsidR="007D489F" w:rsidRDefault="007D489F" w:rsidP="007D489F">
      <w:pPr>
        <w:widowControl w:val="0"/>
        <w:autoSpaceDE w:val="0"/>
        <w:autoSpaceDN w:val="0"/>
        <w:ind w:left="4111"/>
        <w:jc w:val="center"/>
        <w:rPr>
          <w:sz w:val="30"/>
          <w:szCs w:val="30"/>
        </w:rPr>
      </w:pPr>
      <w:r>
        <w:rPr>
          <w:sz w:val="30"/>
          <w:szCs w:val="30"/>
        </w:rPr>
        <w:t>приказом Комитета по транспорту</w:t>
      </w:r>
    </w:p>
    <w:p w:rsidR="007D489F" w:rsidRDefault="007D489F" w:rsidP="007D489F">
      <w:pPr>
        <w:widowControl w:val="0"/>
        <w:autoSpaceDE w:val="0"/>
        <w:autoSpaceDN w:val="0"/>
        <w:ind w:left="4111"/>
        <w:jc w:val="center"/>
        <w:rPr>
          <w:sz w:val="30"/>
          <w:szCs w:val="30"/>
        </w:rPr>
      </w:pPr>
      <w:r>
        <w:rPr>
          <w:sz w:val="30"/>
          <w:szCs w:val="30"/>
        </w:rPr>
        <w:t xml:space="preserve">и дорожному хозяйству </w:t>
      </w:r>
    </w:p>
    <w:p w:rsidR="007D489F" w:rsidRDefault="007D489F" w:rsidP="007D489F">
      <w:pPr>
        <w:widowControl w:val="0"/>
        <w:autoSpaceDE w:val="0"/>
        <w:autoSpaceDN w:val="0"/>
        <w:ind w:left="4111"/>
        <w:jc w:val="center"/>
        <w:rPr>
          <w:sz w:val="30"/>
          <w:szCs w:val="30"/>
        </w:rPr>
      </w:pPr>
      <w:r>
        <w:rPr>
          <w:sz w:val="30"/>
          <w:szCs w:val="30"/>
        </w:rPr>
        <w:t>Псковской области</w:t>
      </w:r>
    </w:p>
    <w:p w:rsidR="007D489F" w:rsidRPr="0035665F" w:rsidRDefault="007D489F" w:rsidP="007D489F">
      <w:pPr>
        <w:widowControl w:val="0"/>
        <w:autoSpaceDE w:val="0"/>
        <w:autoSpaceDN w:val="0"/>
        <w:ind w:left="4111"/>
        <w:jc w:val="center"/>
        <w:rPr>
          <w:sz w:val="30"/>
          <w:szCs w:val="30"/>
        </w:rPr>
      </w:pPr>
      <w:r w:rsidRPr="0035665F">
        <w:rPr>
          <w:sz w:val="30"/>
          <w:szCs w:val="30"/>
        </w:rPr>
        <w:t xml:space="preserve">от </w:t>
      </w:r>
      <w:r w:rsidR="0093447E" w:rsidRPr="0093447E">
        <w:rPr>
          <w:sz w:val="30"/>
          <w:szCs w:val="30"/>
          <w:u w:val="single"/>
        </w:rPr>
        <w:t>02.10.</w:t>
      </w:r>
      <w:r w:rsidRPr="0093447E">
        <w:rPr>
          <w:sz w:val="30"/>
          <w:szCs w:val="30"/>
          <w:u w:val="single"/>
        </w:rPr>
        <w:t>2019</w:t>
      </w:r>
      <w:r w:rsidR="0093447E">
        <w:rPr>
          <w:sz w:val="30"/>
          <w:szCs w:val="30"/>
        </w:rPr>
        <w:t xml:space="preserve"> № </w:t>
      </w:r>
      <w:r w:rsidR="0093447E" w:rsidRPr="0093447E">
        <w:rPr>
          <w:sz w:val="30"/>
          <w:szCs w:val="30"/>
          <w:u w:val="single"/>
        </w:rPr>
        <w:t>284</w:t>
      </w:r>
    </w:p>
    <w:p w:rsidR="007D489F" w:rsidRDefault="007D489F" w:rsidP="007D489F">
      <w:pPr>
        <w:widowControl w:val="0"/>
        <w:autoSpaceDE w:val="0"/>
        <w:autoSpaceDN w:val="0"/>
        <w:spacing w:line="300" w:lineRule="auto"/>
        <w:jc w:val="center"/>
        <w:rPr>
          <w:b/>
          <w:bCs/>
          <w:sz w:val="30"/>
          <w:szCs w:val="30"/>
        </w:rPr>
      </w:pPr>
      <w:bookmarkStart w:id="1" w:name="P275"/>
      <w:bookmarkStart w:id="2" w:name="Par27"/>
      <w:bookmarkEnd w:id="1"/>
      <w:bookmarkEnd w:id="2"/>
    </w:p>
    <w:p w:rsidR="00B52112" w:rsidRDefault="00B52112" w:rsidP="00474276">
      <w:pPr>
        <w:spacing w:line="300" w:lineRule="auto"/>
        <w:ind w:firstLine="709"/>
        <w:jc w:val="center"/>
        <w:rPr>
          <w:b/>
          <w:bCs/>
          <w:color w:val="000000"/>
          <w:sz w:val="30"/>
          <w:szCs w:val="30"/>
        </w:rPr>
      </w:pPr>
      <w:r w:rsidRPr="00B52112">
        <w:rPr>
          <w:b/>
          <w:bCs/>
          <w:color w:val="000000"/>
          <w:sz w:val="30"/>
          <w:szCs w:val="30"/>
        </w:rPr>
        <w:t xml:space="preserve">НОРМАТИВНЫЕ ЗАТРАТЫ </w:t>
      </w:r>
    </w:p>
    <w:p w:rsidR="00CF0BA6" w:rsidRPr="00B52112" w:rsidRDefault="007D07F3" w:rsidP="00474276">
      <w:pPr>
        <w:spacing w:line="300" w:lineRule="auto"/>
        <w:ind w:firstLine="709"/>
        <w:jc w:val="center"/>
        <w:rPr>
          <w:b/>
          <w:bCs/>
          <w:color w:val="000000"/>
          <w:sz w:val="30"/>
          <w:szCs w:val="30"/>
        </w:rPr>
      </w:pPr>
      <w:r w:rsidRPr="00B52112">
        <w:rPr>
          <w:b/>
          <w:bCs/>
          <w:color w:val="000000"/>
          <w:sz w:val="30"/>
          <w:szCs w:val="30"/>
        </w:rPr>
        <w:t>на обеспечение функций Комитета по транспорту и дорожному хозяйству Псковской области</w:t>
      </w:r>
    </w:p>
    <w:p w:rsidR="007D07F3" w:rsidRPr="00B52112" w:rsidRDefault="007D07F3" w:rsidP="00474276">
      <w:pPr>
        <w:spacing w:line="300" w:lineRule="auto"/>
        <w:ind w:firstLine="709"/>
        <w:jc w:val="center"/>
        <w:rPr>
          <w:color w:val="000000"/>
          <w:sz w:val="30"/>
          <w:szCs w:val="30"/>
          <w:shd w:val="clear" w:color="auto" w:fill="FFFFFF"/>
        </w:rPr>
      </w:pPr>
    </w:p>
    <w:p w:rsidR="00A90D52" w:rsidRPr="00B52112" w:rsidRDefault="00A90D52" w:rsidP="00474276">
      <w:pPr>
        <w:autoSpaceDE w:val="0"/>
        <w:autoSpaceDN w:val="0"/>
        <w:adjustRightInd w:val="0"/>
        <w:ind w:firstLine="709"/>
        <w:jc w:val="center"/>
        <w:outlineLvl w:val="1"/>
        <w:rPr>
          <w:sz w:val="30"/>
          <w:szCs w:val="30"/>
        </w:rPr>
      </w:pPr>
      <w:r w:rsidRPr="00B52112">
        <w:rPr>
          <w:sz w:val="30"/>
          <w:szCs w:val="30"/>
        </w:rPr>
        <w:t>1. Общие положения</w:t>
      </w:r>
    </w:p>
    <w:p w:rsidR="00EA0D0D" w:rsidRPr="00B52112" w:rsidRDefault="00A90D52" w:rsidP="00474276">
      <w:pPr>
        <w:autoSpaceDE w:val="0"/>
        <w:autoSpaceDN w:val="0"/>
        <w:adjustRightInd w:val="0"/>
        <w:spacing w:before="220"/>
        <w:ind w:firstLine="709"/>
        <w:jc w:val="both"/>
        <w:rPr>
          <w:sz w:val="30"/>
          <w:szCs w:val="30"/>
        </w:rPr>
      </w:pPr>
      <w:r w:rsidRPr="00B52112">
        <w:rPr>
          <w:sz w:val="30"/>
          <w:szCs w:val="30"/>
        </w:rPr>
        <w:t xml:space="preserve">1. Настоящий документ определяет нормативные затраты на обеспечение функций </w:t>
      </w:r>
      <w:r w:rsidR="00EA0D0D" w:rsidRPr="00B52112">
        <w:rPr>
          <w:sz w:val="30"/>
          <w:szCs w:val="30"/>
        </w:rPr>
        <w:t>Комитета по транспорту и дорожному хозяйству Псковской области</w:t>
      </w:r>
      <w:r w:rsidRPr="00B52112">
        <w:rPr>
          <w:sz w:val="30"/>
          <w:szCs w:val="30"/>
        </w:rPr>
        <w:t xml:space="preserve"> (далее - нормативные затраты).</w:t>
      </w:r>
    </w:p>
    <w:p w:rsidR="00A90D52" w:rsidRPr="00B52112" w:rsidRDefault="00A90D52" w:rsidP="00474276">
      <w:pPr>
        <w:autoSpaceDE w:val="0"/>
        <w:autoSpaceDN w:val="0"/>
        <w:adjustRightInd w:val="0"/>
        <w:spacing w:before="220"/>
        <w:ind w:firstLine="709"/>
        <w:jc w:val="both"/>
        <w:rPr>
          <w:sz w:val="30"/>
          <w:szCs w:val="30"/>
        </w:rPr>
      </w:pPr>
      <w:r w:rsidRPr="00B52112">
        <w:rPr>
          <w:sz w:val="30"/>
          <w:szCs w:val="30"/>
        </w:rPr>
        <w:t xml:space="preserve">2. </w:t>
      </w:r>
      <w:proofErr w:type="gramStart"/>
      <w:r w:rsidRPr="00B52112">
        <w:rPr>
          <w:sz w:val="30"/>
          <w:szCs w:val="30"/>
        </w:rPr>
        <w:t xml:space="preserve">Настоящие нормативные затраты применяются </w:t>
      </w:r>
      <w:r w:rsidR="00EA0D0D" w:rsidRPr="00B52112">
        <w:rPr>
          <w:sz w:val="30"/>
          <w:szCs w:val="30"/>
        </w:rPr>
        <w:t xml:space="preserve">Комитетом по транспорту и дорожному хозяйству Псковской области </w:t>
      </w:r>
      <w:r w:rsidRPr="00B52112">
        <w:rPr>
          <w:sz w:val="30"/>
          <w:szCs w:val="30"/>
        </w:rPr>
        <w:t>(далее - Комитет) для обоснования объекта и (или) объектов закупки при формировании в с</w:t>
      </w:r>
      <w:r w:rsidR="00EA0D0D" w:rsidRPr="00B52112">
        <w:rPr>
          <w:sz w:val="30"/>
          <w:szCs w:val="30"/>
        </w:rPr>
        <w:t xml:space="preserve">оответствии </w:t>
      </w:r>
      <w:r w:rsidRPr="00B52112">
        <w:rPr>
          <w:sz w:val="30"/>
          <w:szCs w:val="30"/>
        </w:rPr>
        <w:t xml:space="preserve">с </w:t>
      </w:r>
      <w:hyperlink r:id="rId16" w:history="1">
        <w:r w:rsidRPr="00B52112">
          <w:rPr>
            <w:sz w:val="30"/>
            <w:szCs w:val="30"/>
          </w:rPr>
          <w:t>Положением</w:t>
        </w:r>
      </w:hyperlink>
      <w:r w:rsidRPr="00B52112">
        <w:rPr>
          <w:sz w:val="30"/>
          <w:szCs w:val="30"/>
        </w:rPr>
        <w:t xml:space="preserve"> о порядке формирования, утверждения и ведения планов закупок товаров, работ, услуг для обеспечения нужд Псковской области, утвержденным постановлением Администрации </w:t>
      </w:r>
      <w:r w:rsidR="002C77DE" w:rsidRPr="00B52112">
        <w:rPr>
          <w:sz w:val="30"/>
          <w:szCs w:val="30"/>
        </w:rPr>
        <w:t xml:space="preserve">области </w:t>
      </w:r>
      <w:r w:rsidRPr="00B52112">
        <w:rPr>
          <w:sz w:val="30"/>
          <w:szCs w:val="30"/>
        </w:rPr>
        <w:t>от 14 апреля 2017 г. № 169, плана закупок товаров, работ, услуг и при</w:t>
      </w:r>
      <w:proofErr w:type="gramEnd"/>
      <w:r w:rsidRPr="00B52112">
        <w:rPr>
          <w:sz w:val="30"/>
          <w:szCs w:val="30"/>
        </w:rPr>
        <w:t xml:space="preserve"> </w:t>
      </w:r>
      <w:proofErr w:type="gramStart"/>
      <w:r w:rsidRPr="00B52112">
        <w:rPr>
          <w:sz w:val="30"/>
          <w:szCs w:val="30"/>
        </w:rPr>
        <w:t>формировании</w:t>
      </w:r>
      <w:proofErr w:type="gramEnd"/>
      <w:r w:rsidRPr="00B52112">
        <w:rPr>
          <w:sz w:val="30"/>
          <w:szCs w:val="30"/>
        </w:rPr>
        <w:t xml:space="preserve"> в соответствии с </w:t>
      </w:r>
      <w:hyperlink r:id="rId17" w:history="1">
        <w:r w:rsidRPr="00B52112">
          <w:rPr>
            <w:sz w:val="30"/>
            <w:szCs w:val="30"/>
          </w:rPr>
          <w:t>Положением</w:t>
        </w:r>
      </w:hyperlink>
      <w:r w:rsidRPr="00B52112">
        <w:rPr>
          <w:sz w:val="30"/>
          <w:szCs w:val="30"/>
        </w:rPr>
        <w:t xml:space="preserve"> о порядке формирования, утверждения и ведения планов-графиков закупок товаров, работ, услуг для обеспечения нужд Псковской области, утвержденным постановлением Администрации области от 28 октября 2015 г. № 487, плана-графика товаров, работ, услуг.</w:t>
      </w:r>
    </w:p>
    <w:p w:rsidR="00A90D52" w:rsidRPr="00B52112" w:rsidRDefault="00A90D52" w:rsidP="00474276">
      <w:pPr>
        <w:autoSpaceDE w:val="0"/>
        <w:autoSpaceDN w:val="0"/>
        <w:adjustRightInd w:val="0"/>
        <w:spacing w:before="220"/>
        <w:ind w:firstLine="709"/>
        <w:jc w:val="both"/>
        <w:rPr>
          <w:sz w:val="30"/>
          <w:szCs w:val="30"/>
        </w:rPr>
      </w:pPr>
      <w:r w:rsidRPr="00B52112">
        <w:rPr>
          <w:sz w:val="30"/>
          <w:szCs w:val="30"/>
        </w:rPr>
        <w:t>3. Затраты, не включенные в настоящий документ, определяются по фактическим затратам в отчетном финансовом году.</w:t>
      </w:r>
    </w:p>
    <w:p w:rsidR="00A90D52" w:rsidRPr="00B52112" w:rsidRDefault="00A90D52" w:rsidP="00474276">
      <w:pPr>
        <w:autoSpaceDE w:val="0"/>
        <w:autoSpaceDN w:val="0"/>
        <w:adjustRightInd w:val="0"/>
        <w:spacing w:before="220"/>
        <w:ind w:firstLine="709"/>
        <w:jc w:val="both"/>
        <w:rPr>
          <w:sz w:val="30"/>
          <w:szCs w:val="30"/>
        </w:rPr>
      </w:pPr>
      <w:r w:rsidRPr="00B52112">
        <w:rPr>
          <w:sz w:val="30"/>
          <w:szCs w:val="30"/>
        </w:rPr>
        <w:t>4. Общий объем затрат, связанных с закупкой товаров, работ, услуг, рассчитанный на основе настоящего документа, не может превышать объем доведенных Комитету лимитов бюджетных обязательств на закупку товаров, работ, услуг в рамках исполнения областного бюджета.</w:t>
      </w:r>
    </w:p>
    <w:p w:rsidR="00A90D52" w:rsidRPr="00B52112" w:rsidRDefault="00A90D52" w:rsidP="00474276">
      <w:pPr>
        <w:autoSpaceDE w:val="0"/>
        <w:autoSpaceDN w:val="0"/>
        <w:adjustRightInd w:val="0"/>
        <w:spacing w:before="220"/>
        <w:ind w:firstLine="709"/>
        <w:jc w:val="both"/>
        <w:rPr>
          <w:sz w:val="30"/>
          <w:szCs w:val="30"/>
        </w:rPr>
      </w:pPr>
      <w:r w:rsidRPr="00B52112">
        <w:rPr>
          <w:sz w:val="30"/>
          <w:szCs w:val="30"/>
        </w:rPr>
        <w:t>5. Количество планируемых к приобретению товаров (основных средств и материальных запасов) определяется с учетом фактического наличия количества товаров, учитываемых на балансе у Комитета.</w:t>
      </w:r>
    </w:p>
    <w:p w:rsidR="00A90D52" w:rsidRPr="00A90D52" w:rsidRDefault="00A90D52" w:rsidP="00474276">
      <w:pPr>
        <w:autoSpaceDE w:val="0"/>
        <w:autoSpaceDN w:val="0"/>
        <w:adjustRightInd w:val="0"/>
        <w:ind w:firstLine="709"/>
        <w:jc w:val="both"/>
        <w:rPr>
          <w:sz w:val="28"/>
          <w:szCs w:val="28"/>
          <w:highlight w:val="yellow"/>
        </w:rPr>
      </w:pPr>
    </w:p>
    <w:p w:rsidR="00A90D52" w:rsidRPr="00B52112" w:rsidRDefault="00A90D52" w:rsidP="00474276">
      <w:pPr>
        <w:autoSpaceDE w:val="0"/>
        <w:autoSpaceDN w:val="0"/>
        <w:adjustRightInd w:val="0"/>
        <w:ind w:firstLine="709"/>
        <w:jc w:val="center"/>
        <w:outlineLvl w:val="1"/>
        <w:rPr>
          <w:b/>
          <w:sz w:val="30"/>
          <w:szCs w:val="30"/>
        </w:rPr>
      </w:pPr>
      <w:r w:rsidRPr="00B52112">
        <w:rPr>
          <w:b/>
          <w:sz w:val="30"/>
          <w:szCs w:val="30"/>
        </w:rPr>
        <w:t>2. Определение нормативных затрат</w:t>
      </w:r>
    </w:p>
    <w:p w:rsidR="00857E41" w:rsidRDefault="00857E41" w:rsidP="00474276">
      <w:pPr>
        <w:autoSpaceDE w:val="0"/>
        <w:autoSpaceDN w:val="0"/>
        <w:adjustRightInd w:val="0"/>
        <w:ind w:firstLine="709"/>
        <w:jc w:val="center"/>
        <w:outlineLvl w:val="1"/>
        <w:rPr>
          <w:b/>
          <w:sz w:val="28"/>
          <w:szCs w:val="28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57E41">
        <w:rPr>
          <w:rFonts w:ascii="Times New Roman" w:hAnsi="Times New Roman" w:cs="Times New Roman"/>
          <w:sz w:val="30"/>
          <w:szCs w:val="30"/>
        </w:rPr>
        <w:t>6.</w:t>
      </w:r>
      <w:r w:rsidRPr="002C5BA6">
        <w:rPr>
          <w:rFonts w:ascii="Times New Roman" w:hAnsi="Times New Roman" w:cs="Times New Roman"/>
          <w:sz w:val="30"/>
          <w:szCs w:val="30"/>
        </w:rPr>
        <w:t xml:space="preserve"> Затраты на абонентскую плату (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аб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2DE390D5" wp14:editId="0E381599">
            <wp:extent cx="1746250" cy="431800"/>
            <wp:effectExtent l="0" t="0" r="6350" b="635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аб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абонентских номеров пользовательского (оконечного) оборудования, подключенного к сети местной телефонной связи, используемых для передачи голосовой информации (далее - абонентский номер для передачи голосовой информации) с i-й абонентской платой;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Н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аб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ежемесячная i-я абонентская плата в расчете на 1 абонентский номер для передачи голосовой информации;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N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аб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месяцев предоставления услуги с i-й абонентской платой.</w:t>
      </w:r>
    </w:p>
    <w:p w:rsidR="00857E41" w:rsidRPr="002C5BA6" w:rsidRDefault="00474276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7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повременную оплату местных, междугородних и международных телефонных соединений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пов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62"/>
          <w:sz w:val="30"/>
          <w:szCs w:val="30"/>
        </w:rPr>
        <w:drawing>
          <wp:inline distT="0" distB="0" distL="0" distR="0" wp14:anchorId="18A1365F" wp14:editId="7BAF9F4B">
            <wp:extent cx="4089400" cy="914400"/>
            <wp:effectExtent l="0" t="0" r="635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g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м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абонентских номеров для передачи голосовой информации, используемых для местных телефонных соединений, с g-м тарифом;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S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g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м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продолжительность местных телефонных соединений в месяц в расчете на 1 абонентский номер для передачи голосовой информации по g-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тарифу;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g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м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цена минуты разговора при местных телефонных соединениях по g-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тарифу;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N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g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м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месяцев предоставления услуги местной телефонной связи по g-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тарифу;</w:t>
      </w:r>
    </w:p>
    <w:p w:rsidR="00857E41" w:rsidRPr="00B52112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B52112">
        <w:rPr>
          <w:rFonts w:ascii="Times New Roman" w:hAnsi="Times New Roman" w:cs="Times New Roman"/>
          <w:sz w:val="30"/>
          <w:szCs w:val="30"/>
        </w:rPr>
        <w:lastRenderedPageBreak/>
        <w:t>Q</w:t>
      </w:r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gramEnd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мг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- количество абонентских номеров для передачи голосовой информации, используемых для междугородних телефонных соединений, с i-м тарифом;</w:t>
      </w:r>
    </w:p>
    <w:p w:rsidR="00857E41" w:rsidRPr="00B52112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B52112">
        <w:rPr>
          <w:rFonts w:ascii="Times New Roman" w:hAnsi="Times New Roman" w:cs="Times New Roman"/>
          <w:sz w:val="30"/>
          <w:szCs w:val="30"/>
        </w:rPr>
        <w:t>S</w:t>
      </w:r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gramEnd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мг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- продолжительность междугородних телефонных соединений в месяц в расчете на 1 абонентский телефонный номер для передачи голосовой информации по i-</w:t>
      </w:r>
      <w:proofErr w:type="spellStart"/>
      <w:r w:rsidRPr="00B52112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тарифу;</w:t>
      </w:r>
    </w:p>
    <w:p w:rsidR="00857E41" w:rsidRPr="00B52112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B52112">
        <w:rPr>
          <w:rFonts w:ascii="Times New Roman" w:hAnsi="Times New Roman" w:cs="Times New Roman"/>
          <w:sz w:val="30"/>
          <w:szCs w:val="30"/>
        </w:rPr>
        <w:t>P</w:t>
      </w:r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gramEnd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мг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- цена минуты разговора при междугородних телефонных соединениях по i-</w:t>
      </w:r>
      <w:proofErr w:type="spellStart"/>
      <w:r w:rsidRPr="00B52112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тарифу;</w:t>
      </w:r>
    </w:p>
    <w:p w:rsidR="00857E41" w:rsidRPr="00B52112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B52112">
        <w:rPr>
          <w:rFonts w:ascii="Times New Roman" w:hAnsi="Times New Roman" w:cs="Times New Roman"/>
          <w:sz w:val="30"/>
          <w:szCs w:val="30"/>
        </w:rPr>
        <w:t>N</w:t>
      </w:r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gramEnd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мг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- количество месяцев предоставления услуги междугородней телефонной связи по i-</w:t>
      </w:r>
      <w:proofErr w:type="spellStart"/>
      <w:r w:rsidRPr="00B52112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тарифу;</w:t>
      </w:r>
    </w:p>
    <w:p w:rsidR="00857E41" w:rsidRPr="00B52112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B52112">
        <w:rPr>
          <w:rFonts w:ascii="Times New Roman" w:hAnsi="Times New Roman" w:cs="Times New Roman"/>
          <w:sz w:val="30"/>
          <w:szCs w:val="30"/>
        </w:rPr>
        <w:t>Q</w:t>
      </w:r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gramEnd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мн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- количество абонентских номеров для передачи голосовой информации, используемых для международных телефонных соединений, с j-м тарифом;</w:t>
      </w:r>
    </w:p>
    <w:p w:rsidR="00857E41" w:rsidRPr="00B52112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B52112">
        <w:rPr>
          <w:rFonts w:ascii="Times New Roman" w:hAnsi="Times New Roman" w:cs="Times New Roman"/>
          <w:sz w:val="30"/>
          <w:szCs w:val="30"/>
        </w:rPr>
        <w:t>S</w:t>
      </w:r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gramEnd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мн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- продолжительность международных телефонных соединений в месяц в расчете на 1 абонентский номер для передачи голосовой информации по j-</w:t>
      </w:r>
      <w:proofErr w:type="spellStart"/>
      <w:r w:rsidRPr="00B52112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тарифу;</w:t>
      </w:r>
    </w:p>
    <w:p w:rsidR="00857E41" w:rsidRPr="00B52112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B52112">
        <w:rPr>
          <w:rFonts w:ascii="Times New Roman" w:hAnsi="Times New Roman" w:cs="Times New Roman"/>
          <w:sz w:val="30"/>
          <w:szCs w:val="30"/>
        </w:rPr>
        <w:t>P</w:t>
      </w:r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gramEnd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мн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- цена минуты разговора при международных телефонных соединениях по j-</w:t>
      </w:r>
      <w:proofErr w:type="spellStart"/>
      <w:r w:rsidRPr="00B52112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тарифу;</w:t>
      </w:r>
    </w:p>
    <w:p w:rsidR="00857E41" w:rsidRPr="00B52112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B52112">
        <w:rPr>
          <w:rFonts w:ascii="Times New Roman" w:hAnsi="Times New Roman" w:cs="Times New Roman"/>
          <w:sz w:val="30"/>
          <w:szCs w:val="30"/>
        </w:rPr>
        <w:t>N</w:t>
      </w:r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gramEnd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мн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- количество месяцев предоставления услуги международной телефонной связи по j-</w:t>
      </w:r>
      <w:proofErr w:type="spellStart"/>
      <w:r w:rsidRPr="00B52112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тарифу.</w:t>
      </w:r>
    </w:p>
    <w:p w:rsidR="00E60560" w:rsidRPr="00B52112" w:rsidRDefault="00E60560" w:rsidP="00E60560">
      <w:pPr>
        <w:autoSpaceDE w:val="0"/>
        <w:autoSpaceDN w:val="0"/>
        <w:adjustRightInd w:val="0"/>
        <w:spacing w:before="220"/>
        <w:ind w:firstLine="709"/>
        <w:jc w:val="both"/>
        <w:rPr>
          <w:sz w:val="30"/>
          <w:szCs w:val="30"/>
        </w:rPr>
      </w:pPr>
      <w:r w:rsidRPr="00B52112">
        <w:rPr>
          <w:sz w:val="30"/>
          <w:szCs w:val="30"/>
        </w:rPr>
        <w:t>8. Затраты на оплату услуг подвижной связи (</w:t>
      </w:r>
      <w:proofErr w:type="spellStart"/>
      <w:r w:rsidRPr="00B52112">
        <w:rPr>
          <w:sz w:val="30"/>
          <w:szCs w:val="30"/>
        </w:rPr>
        <w:t>З</w:t>
      </w:r>
      <w:r w:rsidRPr="00B52112">
        <w:rPr>
          <w:sz w:val="30"/>
          <w:szCs w:val="30"/>
          <w:vertAlign w:val="subscript"/>
        </w:rPr>
        <w:t>сот</w:t>
      </w:r>
      <w:proofErr w:type="spellEnd"/>
      <w:r w:rsidRPr="00B52112">
        <w:rPr>
          <w:sz w:val="30"/>
          <w:szCs w:val="30"/>
        </w:rPr>
        <w:t>) определяются по формуле:</w:t>
      </w:r>
    </w:p>
    <w:p w:rsidR="00E60560" w:rsidRPr="00E60560" w:rsidRDefault="00E60560" w:rsidP="00E6056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E60560" w:rsidRPr="00E60560" w:rsidRDefault="00E60560" w:rsidP="00E60560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noProof/>
          <w:position w:val="-26"/>
          <w:sz w:val="28"/>
          <w:szCs w:val="28"/>
        </w:rPr>
        <w:drawing>
          <wp:inline distT="0" distB="0" distL="0" distR="0">
            <wp:extent cx="2044700" cy="469900"/>
            <wp:effectExtent l="0" t="0" r="0" b="6350"/>
            <wp:docPr id="1" name="Рисунок 1" descr="base_23903_59403_327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se_23903_59403_32770"/>
                    <pic:cNvPicPr preferRelativeResize="0">
                      <a:picLocks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46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0560" w:rsidRPr="00E60560" w:rsidRDefault="00E60560" w:rsidP="00E6056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E60560" w:rsidRPr="00B52112" w:rsidRDefault="00E60560" w:rsidP="00E60560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B52112">
        <w:rPr>
          <w:sz w:val="30"/>
          <w:szCs w:val="30"/>
        </w:rPr>
        <w:t>где:</w:t>
      </w:r>
    </w:p>
    <w:p w:rsidR="00E60560" w:rsidRPr="00B52112" w:rsidRDefault="00E60560" w:rsidP="00E60560">
      <w:pPr>
        <w:autoSpaceDE w:val="0"/>
        <w:autoSpaceDN w:val="0"/>
        <w:adjustRightInd w:val="0"/>
        <w:spacing w:before="220"/>
        <w:ind w:firstLine="709"/>
        <w:jc w:val="both"/>
        <w:rPr>
          <w:sz w:val="30"/>
          <w:szCs w:val="30"/>
        </w:rPr>
      </w:pPr>
      <w:proofErr w:type="spellStart"/>
      <w:proofErr w:type="gramStart"/>
      <w:r w:rsidRPr="00B52112">
        <w:rPr>
          <w:sz w:val="30"/>
          <w:szCs w:val="30"/>
        </w:rPr>
        <w:t>Q</w:t>
      </w:r>
      <w:r w:rsidRPr="00B52112">
        <w:rPr>
          <w:sz w:val="30"/>
          <w:szCs w:val="30"/>
          <w:vertAlign w:val="subscript"/>
        </w:rPr>
        <w:t>i</w:t>
      </w:r>
      <w:proofErr w:type="spellEnd"/>
      <w:r w:rsidRPr="00B52112">
        <w:rPr>
          <w:sz w:val="30"/>
          <w:szCs w:val="30"/>
          <w:vertAlign w:val="subscript"/>
        </w:rPr>
        <w:t xml:space="preserve"> сот</w:t>
      </w:r>
      <w:r w:rsidRPr="00B52112">
        <w:rPr>
          <w:sz w:val="30"/>
          <w:szCs w:val="30"/>
        </w:rPr>
        <w:t xml:space="preserve"> - количество абонентских номеров пользовательского (оконечного) оборудования, подключенного к сети подвижной связи (далее - номер абонентской станции) по i-й должности, и применяемые при расчете нормативных затрат на приобретение средств подвижной связи и расходов на услуги подвижной связи (далее - нормативы затрат на средства связи), установленных в </w:t>
      </w:r>
      <w:hyperlink w:anchor="P605" w:history="1">
        <w:r w:rsidRPr="00B52112">
          <w:rPr>
            <w:sz w:val="30"/>
            <w:szCs w:val="30"/>
          </w:rPr>
          <w:t>приложении № 1</w:t>
        </w:r>
      </w:hyperlink>
      <w:r w:rsidRPr="00B52112">
        <w:rPr>
          <w:sz w:val="30"/>
          <w:szCs w:val="30"/>
        </w:rPr>
        <w:t xml:space="preserve"> к настоящим нормативным затратам;</w:t>
      </w:r>
      <w:proofErr w:type="gramEnd"/>
    </w:p>
    <w:p w:rsidR="00E60560" w:rsidRPr="00B52112" w:rsidRDefault="00E60560" w:rsidP="00E60560">
      <w:pPr>
        <w:autoSpaceDE w:val="0"/>
        <w:autoSpaceDN w:val="0"/>
        <w:adjustRightInd w:val="0"/>
        <w:spacing w:before="220"/>
        <w:ind w:firstLine="709"/>
        <w:jc w:val="both"/>
        <w:rPr>
          <w:sz w:val="30"/>
          <w:szCs w:val="30"/>
        </w:rPr>
      </w:pPr>
      <w:proofErr w:type="spellStart"/>
      <w:r w:rsidRPr="00B52112">
        <w:rPr>
          <w:sz w:val="30"/>
          <w:szCs w:val="30"/>
        </w:rPr>
        <w:t>P</w:t>
      </w:r>
      <w:r w:rsidRPr="00B52112">
        <w:rPr>
          <w:sz w:val="30"/>
          <w:szCs w:val="30"/>
          <w:vertAlign w:val="subscript"/>
        </w:rPr>
        <w:t>i</w:t>
      </w:r>
      <w:proofErr w:type="spellEnd"/>
      <w:r w:rsidRPr="00B52112">
        <w:rPr>
          <w:sz w:val="30"/>
          <w:szCs w:val="30"/>
          <w:vertAlign w:val="subscript"/>
        </w:rPr>
        <w:t xml:space="preserve"> сот</w:t>
      </w:r>
      <w:r w:rsidRPr="00B52112">
        <w:rPr>
          <w:sz w:val="30"/>
          <w:szCs w:val="30"/>
        </w:rPr>
        <w:t xml:space="preserve"> - ежемесячная цена услуги подвижной связи в расчете на 1 номер абонентской станции i-й должности в соответствии с нормативами,</w:t>
      </w:r>
      <w:r w:rsidRPr="00E60560">
        <w:rPr>
          <w:sz w:val="28"/>
          <w:szCs w:val="28"/>
        </w:rPr>
        <w:t xml:space="preserve"> </w:t>
      </w:r>
      <w:r w:rsidRPr="00B52112">
        <w:rPr>
          <w:sz w:val="30"/>
          <w:szCs w:val="30"/>
        </w:rPr>
        <w:lastRenderedPageBreak/>
        <w:t xml:space="preserve">установленными в </w:t>
      </w:r>
      <w:hyperlink w:anchor="P605" w:history="1">
        <w:r w:rsidRPr="00B52112">
          <w:rPr>
            <w:sz w:val="30"/>
            <w:szCs w:val="30"/>
          </w:rPr>
          <w:t>приложении № 1</w:t>
        </w:r>
      </w:hyperlink>
      <w:r w:rsidRPr="00B52112">
        <w:rPr>
          <w:sz w:val="30"/>
          <w:szCs w:val="30"/>
        </w:rPr>
        <w:t xml:space="preserve"> к настоящим Нормативным затратам, определенными с учетом нормативов затрат на средства связи;</w:t>
      </w:r>
    </w:p>
    <w:p w:rsidR="00E60560" w:rsidRPr="00B52112" w:rsidRDefault="00E60560" w:rsidP="00E60560">
      <w:pPr>
        <w:autoSpaceDE w:val="0"/>
        <w:autoSpaceDN w:val="0"/>
        <w:adjustRightInd w:val="0"/>
        <w:spacing w:before="220"/>
        <w:ind w:firstLine="709"/>
        <w:jc w:val="both"/>
        <w:rPr>
          <w:sz w:val="30"/>
          <w:szCs w:val="30"/>
        </w:rPr>
      </w:pPr>
      <w:r w:rsidRPr="00B52112">
        <w:rPr>
          <w:sz w:val="30"/>
          <w:szCs w:val="30"/>
        </w:rPr>
        <w:t>№</w:t>
      </w:r>
      <w:r w:rsidRPr="00B52112">
        <w:rPr>
          <w:sz w:val="30"/>
          <w:szCs w:val="30"/>
          <w:vertAlign w:val="subscript"/>
        </w:rPr>
        <w:t>i сот</w:t>
      </w:r>
      <w:r w:rsidRPr="00B52112">
        <w:rPr>
          <w:sz w:val="30"/>
          <w:szCs w:val="30"/>
        </w:rPr>
        <w:t xml:space="preserve"> - количество месяцев предоставления услуги подвижной связи по i-й должности.</w:t>
      </w:r>
    </w:p>
    <w:p w:rsidR="00857E41" w:rsidRPr="00B52112" w:rsidRDefault="00474276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52112">
        <w:rPr>
          <w:rFonts w:ascii="Times New Roman" w:hAnsi="Times New Roman" w:cs="Times New Roman"/>
          <w:sz w:val="30"/>
          <w:szCs w:val="30"/>
        </w:rPr>
        <w:t>9</w:t>
      </w:r>
      <w:r w:rsidR="00857E41" w:rsidRPr="00B52112">
        <w:rPr>
          <w:rFonts w:ascii="Times New Roman" w:hAnsi="Times New Roman" w:cs="Times New Roman"/>
          <w:sz w:val="30"/>
          <w:szCs w:val="30"/>
        </w:rPr>
        <w:t xml:space="preserve">. Затраты на передачу данных с использованием информационно-телекоммуникационной сети "Интернет" (далее - сеть "Интернет") и услуги </w:t>
      </w:r>
      <w:proofErr w:type="spellStart"/>
      <w:r w:rsidR="00857E41" w:rsidRPr="00B52112">
        <w:rPr>
          <w:rFonts w:ascii="Times New Roman" w:hAnsi="Times New Roman" w:cs="Times New Roman"/>
          <w:sz w:val="30"/>
          <w:szCs w:val="30"/>
        </w:rPr>
        <w:t>интернет-провайдеров</w:t>
      </w:r>
      <w:proofErr w:type="spellEnd"/>
      <w:r w:rsidR="00857E41" w:rsidRPr="00B52112">
        <w:rPr>
          <w:rFonts w:ascii="Times New Roman" w:hAnsi="Times New Roman" w:cs="Times New Roman"/>
          <w:sz w:val="30"/>
          <w:szCs w:val="30"/>
        </w:rPr>
        <w:t xml:space="preserve"> для планшетных компьютеров (</w:t>
      </w:r>
      <w:proofErr w:type="spellStart"/>
      <w:r w:rsidR="00857E41" w:rsidRPr="00B52112">
        <w:rPr>
          <w:rFonts w:ascii="Times New Roman" w:hAnsi="Times New Roman" w:cs="Times New Roman"/>
          <w:sz w:val="30"/>
          <w:szCs w:val="30"/>
        </w:rPr>
        <w:t>З</w:t>
      </w:r>
      <w:r w:rsidR="00857E41" w:rsidRPr="00B52112">
        <w:rPr>
          <w:rFonts w:ascii="Times New Roman" w:hAnsi="Times New Roman" w:cs="Times New Roman"/>
          <w:sz w:val="30"/>
          <w:szCs w:val="30"/>
          <w:vertAlign w:val="subscript"/>
        </w:rPr>
        <w:t>ип</w:t>
      </w:r>
      <w:proofErr w:type="spellEnd"/>
      <w:r w:rsidR="00857E41" w:rsidRPr="00B52112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44EEE840" wp14:editId="1C50C561">
            <wp:extent cx="1746250" cy="431800"/>
            <wp:effectExtent l="0" t="0" r="0" b="635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ип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SIM-карт по i-й должности в соответствии с нормативами, установленными государственными органами области;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ип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ежемесячная цена в расчете на 1 SIM-карту по i-й должности;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N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ип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месяцев предоставления услуги передачи данных по i-й должности.</w:t>
      </w:r>
    </w:p>
    <w:p w:rsidR="00857E41" w:rsidRPr="002C5BA6" w:rsidRDefault="00FA5799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10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. Затраты на сеть "Интернет" и услуги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интернет-провайдеров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и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61B0E3D1" wp14:editId="5A20B100">
            <wp:extent cx="1555750" cy="431800"/>
            <wp:effectExtent l="0" t="0" r="6350" b="635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и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каналов передачи данных сети "Интернет" с i-й пропускной способностью;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и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месячная цена аренды канала передачи данных сети "Интернет" с i-й пропускной способностью;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N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и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месяцев аренды канала передачи данных сети "Интернет" с i-й пропускной способностью.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bookmarkStart w:id="3" w:name="Par213"/>
      <w:bookmarkEnd w:id="3"/>
      <w:r w:rsidRPr="002C5BA6">
        <w:rPr>
          <w:rFonts w:ascii="Times New Roman" w:hAnsi="Times New Roman" w:cs="Times New Roman"/>
          <w:sz w:val="30"/>
          <w:szCs w:val="30"/>
        </w:rPr>
        <w:t xml:space="preserve">11. Затраты на техническое обслуживание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-профилактический ремонт вычислительной техники (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рвт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lastRenderedPageBreak/>
        <w:drawing>
          <wp:inline distT="0" distB="0" distL="0" distR="0" wp14:anchorId="66383CAE" wp14:editId="167CCABC">
            <wp:extent cx="1403350" cy="431800"/>
            <wp:effectExtent l="0" t="0" r="0" b="635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рвт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фактическое количество i-й вычислительной техники, но не </w:t>
      </w:r>
      <w:proofErr w:type="gramStart"/>
      <w:r w:rsidRPr="002C5BA6">
        <w:rPr>
          <w:rFonts w:ascii="Times New Roman" w:hAnsi="Times New Roman" w:cs="Times New Roman"/>
          <w:sz w:val="30"/>
          <w:szCs w:val="30"/>
        </w:rPr>
        <w:t>более предельного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количества i-й вычислительной техники;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рвт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технического обслуживания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-профилактического ремонта в расчете на 1 i-ю вычислительную технику в год.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Предельное количество i-й вычислительной техники (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рвт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предел</w:t>
      </w:r>
      <w:r w:rsidRPr="002C5BA6">
        <w:rPr>
          <w:rFonts w:ascii="Times New Roman" w:hAnsi="Times New Roman" w:cs="Times New Roman"/>
          <w:sz w:val="30"/>
          <w:szCs w:val="30"/>
        </w:rPr>
        <w:t>) определяется с округлением до целого по формулам: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рвт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предел</w:t>
      </w:r>
      <w:r w:rsidRPr="002C5BA6">
        <w:rPr>
          <w:rFonts w:ascii="Times New Roman" w:hAnsi="Times New Roman" w:cs="Times New Roman"/>
          <w:sz w:val="30"/>
          <w:szCs w:val="30"/>
        </w:rPr>
        <w:t xml:space="preserve"> = Ч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оп</w:t>
      </w:r>
      <w:r w:rsidRPr="002C5BA6">
        <w:rPr>
          <w:rFonts w:ascii="Times New Roman" w:hAnsi="Times New Roman" w:cs="Times New Roman"/>
          <w:sz w:val="30"/>
          <w:szCs w:val="30"/>
        </w:rPr>
        <w:t xml:space="preserve"> x 0,2 - для закрытого контура обработки информации,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рвт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предел</w:t>
      </w:r>
      <w:r w:rsidRPr="002C5BA6">
        <w:rPr>
          <w:rFonts w:ascii="Times New Roman" w:hAnsi="Times New Roman" w:cs="Times New Roman"/>
          <w:sz w:val="30"/>
          <w:szCs w:val="30"/>
        </w:rPr>
        <w:t xml:space="preserve"> = Ч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оп</w:t>
      </w:r>
      <w:r w:rsidRPr="002C5BA6">
        <w:rPr>
          <w:rFonts w:ascii="Times New Roman" w:hAnsi="Times New Roman" w:cs="Times New Roman"/>
          <w:sz w:val="30"/>
          <w:szCs w:val="30"/>
        </w:rPr>
        <w:t xml:space="preserve"> x 1 - для открытого контура обработки информации,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2C5BA6">
        <w:rPr>
          <w:rFonts w:ascii="Times New Roman" w:hAnsi="Times New Roman" w:cs="Times New Roman"/>
          <w:sz w:val="30"/>
          <w:szCs w:val="30"/>
        </w:rPr>
        <w:t>Ч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оп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расчетная численность основных работников, определяемая в соответствии с пунктами 17 - 22 Общих правил определения нормативных затрат на обеспечение функций государственных органов, органов управления государственными внебюджетными фондами и муниципальных органов, включая соответственно территориальные органы и подведомственные казенные учреждения, утвержденных постановлением Правительства Российской Федерации от 13 октября 2</w:t>
      </w:r>
      <w:r w:rsidR="008178D3">
        <w:rPr>
          <w:rFonts w:ascii="Times New Roman" w:hAnsi="Times New Roman" w:cs="Times New Roman"/>
          <w:sz w:val="30"/>
          <w:szCs w:val="30"/>
        </w:rPr>
        <w:t>014 г. № 1047 «</w:t>
      </w:r>
      <w:r w:rsidRPr="002C5BA6">
        <w:rPr>
          <w:rFonts w:ascii="Times New Roman" w:hAnsi="Times New Roman" w:cs="Times New Roman"/>
          <w:sz w:val="30"/>
          <w:szCs w:val="30"/>
        </w:rPr>
        <w:t>Об Общих правилах определения нормативных затрат на обеспечение функций государственных органов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>, органов управления государственными внебюджетными фондами и муниципальных органов, включая соответственно территориальные органы и подведомствен</w:t>
      </w:r>
      <w:r w:rsidR="008178D3">
        <w:rPr>
          <w:rFonts w:ascii="Times New Roman" w:hAnsi="Times New Roman" w:cs="Times New Roman"/>
          <w:sz w:val="30"/>
          <w:szCs w:val="30"/>
        </w:rPr>
        <w:t>ные казенные учреждения»</w:t>
      </w:r>
      <w:r w:rsidRPr="002C5BA6">
        <w:rPr>
          <w:rFonts w:ascii="Times New Roman" w:hAnsi="Times New Roman" w:cs="Times New Roman"/>
          <w:sz w:val="30"/>
          <w:szCs w:val="30"/>
        </w:rPr>
        <w:t xml:space="preserve"> (далее - Общие правила определения нормативных затрат).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12. Затраты на техническое обслуживание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-профилактический ремонт оборудования по обеспечению безопасности информации (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сби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4C7A5AE0" wp14:editId="0CFD0F48">
            <wp:extent cx="1409700" cy="431800"/>
            <wp:effectExtent l="0" t="0" r="0" b="635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lastRenderedPageBreak/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сби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единиц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 по обеспечению безопасности информации;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сби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технического обслуживания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-профилактического ремонта 1 единицы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 в год.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13. Затраты на техническое обслуживание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-профилактический ремонт системы телефонной связи (автоматизированных телефонных станций) (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стс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633FF0B5" wp14:editId="27022865">
            <wp:extent cx="1365250" cy="431800"/>
            <wp:effectExtent l="0" t="0" r="6350" b="635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стс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автоматизированных телефонных станций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вида;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стс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технического обслуживания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-профилактического ремонта 1 автоматизированной телефонной станции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вида в год.</w:t>
      </w:r>
    </w:p>
    <w:p w:rsidR="00857E41" w:rsidRPr="002C5BA6" w:rsidRDefault="00832AF2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14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. Затраты на техническое обслуживание и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-профилактический ремонт систем бесперебойного питания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сбп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7D39C852" wp14:editId="2CC6F5E4">
            <wp:extent cx="1422400" cy="431800"/>
            <wp:effectExtent l="0" t="0" r="6350" b="635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сбп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модулей бесперебойного питания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вида;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сбп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технического обслуживания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-профилактического ремонта 1 модуля бесперебойного питания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вида в год.</w:t>
      </w:r>
    </w:p>
    <w:p w:rsidR="00857E41" w:rsidRPr="002C5BA6" w:rsidRDefault="000B4E0E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bookmarkStart w:id="4" w:name="Par253"/>
      <w:bookmarkEnd w:id="4"/>
      <w:r>
        <w:rPr>
          <w:rFonts w:ascii="Times New Roman" w:hAnsi="Times New Roman" w:cs="Times New Roman"/>
          <w:sz w:val="30"/>
          <w:szCs w:val="30"/>
        </w:rPr>
        <w:t>15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. Затраты на техническое обслуживание и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-профилактический ремонт принтеров, многофункциональных устройств, копировальных аппаратов и иной оргтехники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рпм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67D3E84B" wp14:editId="4783757D">
            <wp:extent cx="1460500" cy="431800"/>
            <wp:effectExtent l="0" t="0" r="6350" b="635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рпм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i-х принтеров, многофункциональных устройств, копировальных аппаратов и иной оргтехники в соответствии с нормативами, установленными </w:t>
      </w:r>
      <w:r w:rsidR="008178D3">
        <w:rPr>
          <w:rFonts w:ascii="Times New Roman" w:hAnsi="Times New Roman" w:cs="Times New Roman"/>
          <w:sz w:val="30"/>
          <w:szCs w:val="30"/>
        </w:rPr>
        <w:t>в приложениях №№ 2, 3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рпм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технического обслуживания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-профилактического ремонта i-х принтеров, многофункциональных устройств, копировальных аппаратов и иной оргтехники в год.</w:t>
      </w:r>
    </w:p>
    <w:p w:rsidR="00B60EBA" w:rsidRPr="002C5BA6" w:rsidRDefault="00B60EBA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60EBA">
        <w:rPr>
          <w:rFonts w:ascii="Times New Roman" w:hAnsi="Times New Roman" w:cs="Times New Roman"/>
          <w:sz w:val="30"/>
          <w:szCs w:val="30"/>
        </w:rPr>
        <w:t>(При определении затрат на техническое обслуживание и рем</w:t>
      </w:r>
      <w:r>
        <w:rPr>
          <w:rFonts w:ascii="Times New Roman" w:hAnsi="Times New Roman" w:cs="Times New Roman"/>
          <w:sz w:val="30"/>
          <w:szCs w:val="30"/>
        </w:rPr>
        <w:t>онт, указанный в пунктах 11 - 15</w:t>
      </w:r>
      <w:r w:rsidRPr="00B60EBA">
        <w:rPr>
          <w:rFonts w:ascii="Times New Roman" w:hAnsi="Times New Roman" w:cs="Times New Roman"/>
          <w:sz w:val="30"/>
          <w:szCs w:val="30"/>
        </w:rPr>
        <w:t xml:space="preserve"> настоящих нормативных затрат, применяется перечень работ по техническому обслуживанию и ремонту и нормативным трудозатратам на их выполнение, установленный в эксплуатационной документации или утвержденном регламенте выполнения таких работ).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0B4E0E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16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оплату услуг по сопровождению программного обеспечения и приобретению простых (неисключительных) лицензий на использование программного обеспечения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спо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спо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сспс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сип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1)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сспс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оплату услуг по сопровождению справочно-правовых систем,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193F1A00" wp14:editId="24D52075">
            <wp:extent cx="1003300" cy="431800"/>
            <wp:effectExtent l="0" t="0" r="0" b="635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3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сспс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сопровождения i-й справочно-правовой системы, определяемая согласно перечню работ по сопровождению справочно-правовых систем и нормативным трудозатратам на их выполнение, установленным в эксплуатационной документации или утвержденном регламенте выполнения работ по сопровождению справочно-правовых систем;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lastRenderedPageBreak/>
        <w:t xml:space="preserve">2)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сип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оплату услуг по сопровождению и приобретению иного программного обеспечения,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5"/>
          <w:sz w:val="30"/>
          <w:szCs w:val="30"/>
        </w:rPr>
        <w:drawing>
          <wp:inline distT="0" distB="0" distL="0" distR="0" wp14:anchorId="1F4AF3A9" wp14:editId="197254FE">
            <wp:extent cx="1600200" cy="450850"/>
            <wp:effectExtent l="0" t="0" r="0" b="635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g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ипо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сопровождения g-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иного программного обеспечения, за исключением справочно-правовых систем, определяемая согласно перечню работ по сопровождению g-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иного программного обеспечения и нормативным трудозатратам на их выполнение, установленным в эксплуатационной документации или утвержденном регламенте выполнения работ по сопровождению g-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иного программного обеспечения;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пнл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простых (неисключительных) лицензий на использование программного обеспечения на j-е программное обеспечение, за исключением справочно-правовых систем.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В затраты на оплату услуг по сопровождению программного обеспечения и приобретению простых (неисключительных) лицензий на использование программного обеспечения не входят затраты на приобретение общесистемного программного обеспечения.</w:t>
      </w:r>
    </w:p>
    <w:p w:rsidR="00857E41" w:rsidRPr="002C5BA6" w:rsidRDefault="000B4E0E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17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оплату услуг, связанных с обеспечением безопасности информации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оби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),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оби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ат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1)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ат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проведение аттестационных, проверочных и контрольных мероприятий,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5"/>
          <w:sz w:val="30"/>
          <w:szCs w:val="30"/>
        </w:rPr>
        <w:drawing>
          <wp:inline distT="0" distB="0" distL="0" distR="0" wp14:anchorId="52334966" wp14:editId="14939F94">
            <wp:extent cx="2286000" cy="450850"/>
            <wp:effectExtent l="0" t="0" r="0" b="635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об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аттестуемых i-х объектов (помещений);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об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</w:t>
      </w:r>
      <w:proofErr w:type="gramStart"/>
      <w:r w:rsidRPr="002C5BA6">
        <w:rPr>
          <w:rFonts w:ascii="Times New Roman" w:hAnsi="Times New Roman" w:cs="Times New Roman"/>
          <w:sz w:val="30"/>
          <w:szCs w:val="30"/>
        </w:rPr>
        <w:t>цена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проведения аттестации 1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объекта (помещения);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lastRenderedPageBreak/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ус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единиц j-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 (устройств), требующих проверки;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ус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цена проведения проверки 1 единицы j-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 (устройства);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2)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приобретение простых (неисключительных) лицензий на использование программного обеспечения по защите информации,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7E5DBC37" wp14:editId="6D0A86CF">
            <wp:extent cx="1295400" cy="431800"/>
            <wp:effectExtent l="0" t="0" r="0" b="635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приобретаемых простых (неисключительных) лицензий на использование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программного обеспечения по защите информации;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единицы простой (неисключительной) лицензии на использование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программного обеспечения по защите информации.</w:t>
      </w:r>
    </w:p>
    <w:p w:rsidR="00857E41" w:rsidRPr="002C5BA6" w:rsidRDefault="000B4E0E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18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оплату работ по монтажу (установке), дооборудованию и наладке оборудования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м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47E2A491" wp14:editId="5CD021C5">
            <wp:extent cx="1136650" cy="431800"/>
            <wp:effectExtent l="0" t="0" r="6350" b="635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м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оборудования, подлежащего монтажу (установке), дооборудованию и наладке;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м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цена монтажа (установки), дооборудования и наладки 1 единицы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оборудования.</w:t>
      </w:r>
    </w:p>
    <w:p w:rsidR="00857E41" w:rsidRPr="002C5BA6" w:rsidRDefault="00CF6543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19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приобретение принтеров, многофункциональных устройств, копировальных аппаратов и иной оргтехники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пм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31DCF3EE" wp14:editId="0486C742">
            <wp:extent cx="1270000" cy="431800"/>
            <wp:effectExtent l="0" t="0" r="6350" b="635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lastRenderedPageBreak/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пм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принтеров, многофункциональных устройств, копировальных аппаратов и иной оргтехники по i-й должности в соответствии с нормативами, </w:t>
      </w:r>
      <w:r w:rsidRPr="00B60EBA">
        <w:rPr>
          <w:rFonts w:ascii="Times New Roman" w:hAnsi="Times New Roman" w:cs="Times New Roman"/>
          <w:sz w:val="30"/>
          <w:szCs w:val="30"/>
        </w:rPr>
        <w:t xml:space="preserve">установленными </w:t>
      </w:r>
      <w:r w:rsidR="000B4E0E" w:rsidRPr="00B60EBA">
        <w:rPr>
          <w:rFonts w:ascii="Times New Roman" w:hAnsi="Times New Roman" w:cs="Times New Roman"/>
          <w:sz w:val="30"/>
          <w:szCs w:val="30"/>
        </w:rPr>
        <w:t>в приложении № 2</w:t>
      </w:r>
      <w:r w:rsidR="000B4E0E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пм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цена 1 принтера, многофункционального устройства, копировального аппарата и иной оргтехники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типа в соответствии с нормативами, установленными </w:t>
      </w:r>
      <w:r w:rsidR="002B44C4">
        <w:rPr>
          <w:rFonts w:ascii="Times New Roman" w:hAnsi="Times New Roman" w:cs="Times New Roman"/>
          <w:sz w:val="30"/>
          <w:szCs w:val="30"/>
        </w:rPr>
        <w:t>в приложении № 2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.</w:t>
      </w:r>
    </w:p>
    <w:p w:rsidR="00857E41" w:rsidRPr="002C5BA6" w:rsidRDefault="00CF6543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20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приобретение средств подвижной связи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прсот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4196E1A1" wp14:editId="545AAF3C">
            <wp:extent cx="1600200" cy="431800"/>
            <wp:effectExtent l="0" t="0" r="0" b="635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прсот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средств подвижной связи по i-й должности в соответствии с нормативами</w:t>
      </w:r>
      <w:r w:rsidR="002B44C4">
        <w:rPr>
          <w:rFonts w:ascii="Times New Roman" w:hAnsi="Times New Roman" w:cs="Times New Roman"/>
          <w:sz w:val="30"/>
          <w:szCs w:val="30"/>
        </w:rPr>
        <w:t>,</w:t>
      </w:r>
      <w:r w:rsidRPr="002C5BA6">
        <w:rPr>
          <w:rFonts w:ascii="Times New Roman" w:hAnsi="Times New Roman" w:cs="Times New Roman"/>
          <w:sz w:val="30"/>
          <w:szCs w:val="30"/>
        </w:rPr>
        <w:t xml:space="preserve"> </w:t>
      </w:r>
      <w:r w:rsidR="002B44C4">
        <w:rPr>
          <w:rFonts w:ascii="Times New Roman" w:hAnsi="Times New Roman" w:cs="Times New Roman"/>
          <w:sz w:val="30"/>
          <w:szCs w:val="30"/>
        </w:rPr>
        <w:t>установленными в приложении № 1</w:t>
      </w:r>
      <w:r w:rsidR="002B44C4" w:rsidRPr="002B44C4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прсот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стоимость 1 средства подвижной связи для i-й должности в соответствии с нормативами, </w:t>
      </w:r>
      <w:r w:rsidR="002B44C4">
        <w:rPr>
          <w:rFonts w:ascii="Times New Roman" w:hAnsi="Times New Roman" w:cs="Times New Roman"/>
          <w:sz w:val="30"/>
          <w:szCs w:val="30"/>
        </w:rPr>
        <w:t>установленными в приложении № 1</w:t>
      </w:r>
      <w:r w:rsidR="002B44C4" w:rsidRPr="002B44C4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.</w:t>
      </w:r>
    </w:p>
    <w:p w:rsidR="00857E41" w:rsidRPr="005D5E1D" w:rsidRDefault="00CF6543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D5E1D">
        <w:rPr>
          <w:rFonts w:ascii="Times New Roman" w:hAnsi="Times New Roman" w:cs="Times New Roman"/>
          <w:sz w:val="30"/>
          <w:szCs w:val="30"/>
        </w:rPr>
        <w:t>21</w:t>
      </w:r>
      <w:r w:rsidR="00857E41" w:rsidRPr="005D5E1D">
        <w:rPr>
          <w:rFonts w:ascii="Times New Roman" w:hAnsi="Times New Roman" w:cs="Times New Roman"/>
          <w:sz w:val="30"/>
          <w:szCs w:val="30"/>
        </w:rPr>
        <w:t>. Затраты на приобретение планшетных компьютеров (</w:t>
      </w:r>
      <w:proofErr w:type="spellStart"/>
      <w:r w:rsidR="00857E41" w:rsidRPr="005D5E1D">
        <w:rPr>
          <w:rFonts w:ascii="Times New Roman" w:hAnsi="Times New Roman" w:cs="Times New Roman"/>
          <w:sz w:val="30"/>
          <w:szCs w:val="30"/>
        </w:rPr>
        <w:t>З</w:t>
      </w:r>
      <w:r w:rsidR="00857E41" w:rsidRPr="005D5E1D">
        <w:rPr>
          <w:rFonts w:ascii="Times New Roman" w:hAnsi="Times New Roman" w:cs="Times New Roman"/>
          <w:sz w:val="30"/>
          <w:szCs w:val="30"/>
          <w:vertAlign w:val="subscript"/>
        </w:rPr>
        <w:t>прпк</w:t>
      </w:r>
      <w:proofErr w:type="spellEnd"/>
      <w:r w:rsidR="00857E41" w:rsidRPr="005D5E1D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5D5E1D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5D5E1D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 w:rsidRPr="005D5E1D"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7D7C81B8" wp14:editId="2C896DA7">
            <wp:extent cx="1517650" cy="431800"/>
            <wp:effectExtent l="0" t="0" r="6350" b="635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5D5E1D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5D5E1D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D5E1D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5D5E1D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5D5E1D">
        <w:rPr>
          <w:rFonts w:ascii="Times New Roman" w:hAnsi="Times New Roman" w:cs="Times New Roman"/>
          <w:sz w:val="30"/>
          <w:szCs w:val="30"/>
        </w:rPr>
        <w:t>Q</w:t>
      </w:r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>прпк</w:t>
      </w:r>
      <w:proofErr w:type="spellEnd"/>
      <w:r w:rsidRPr="005D5E1D">
        <w:rPr>
          <w:rFonts w:ascii="Times New Roman" w:hAnsi="Times New Roman" w:cs="Times New Roman"/>
          <w:sz w:val="30"/>
          <w:szCs w:val="30"/>
        </w:rPr>
        <w:t xml:space="preserve"> - количество планшетных компьютеров по i-й должности в соответствии с нормативами, установленными </w:t>
      </w:r>
      <w:r w:rsidR="00A7710F" w:rsidRPr="005D5E1D">
        <w:rPr>
          <w:rFonts w:ascii="Times New Roman" w:hAnsi="Times New Roman" w:cs="Times New Roman"/>
          <w:sz w:val="30"/>
          <w:szCs w:val="30"/>
        </w:rPr>
        <w:t>в приложении № 3</w:t>
      </w:r>
      <w:r w:rsidR="00815731" w:rsidRPr="005D5E1D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</w:t>
      </w:r>
      <w:r w:rsidRPr="005D5E1D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5D5E1D">
        <w:rPr>
          <w:rFonts w:ascii="Times New Roman" w:hAnsi="Times New Roman" w:cs="Times New Roman"/>
          <w:sz w:val="30"/>
          <w:szCs w:val="30"/>
        </w:rPr>
        <w:t>P</w:t>
      </w:r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>прпк</w:t>
      </w:r>
      <w:proofErr w:type="spellEnd"/>
      <w:r w:rsidRPr="005D5E1D">
        <w:rPr>
          <w:rFonts w:ascii="Times New Roman" w:hAnsi="Times New Roman" w:cs="Times New Roman"/>
          <w:sz w:val="30"/>
          <w:szCs w:val="30"/>
        </w:rPr>
        <w:t xml:space="preserve"> - цена 1 планшетного компьютера по i-й должности в соответствии с нормативами, </w:t>
      </w:r>
      <w:r w:rsidR="00A7710F" w:rsidRPr="005D5E1D">
        <w:rPr>
          <w:rFonts w:ascii="Times New Roman" w:hAnsi="Times New Roman" w:cs="Times New Roman"/>
          <w:sz w:val="30"/>
          <w:szCs w:val="30"/>
        </w:rPr>
        <w:t>установленными в приложении № 3</w:t>
      </w:r>
      <w:r w:rsidR="00815731" w:rsidRPr="005D5E1D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</w:t>
      </w:r>
      <w:r w:rsidRPr="005D5E1D">
        <w:rPr>
          <w:rFonts w:ascii="Times New Roman" w:hAnsi="Times New Roman" w:cs="Times New Roman"/>
          <w:sz w:val="30"/>
          <w:szCs w:val="30"/>
        </w:rPr>
        <w:t>.</w:t>
      </w:r>
    </w:p>
    <w:p w:rsidR="00857E41" w:rsidRPr="002C5BA6" w:rsidRDefault="00CF6543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22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приобретение оборудования по обеспечению безопасности информации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обин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lastRenderedPageBreak/>
        <w:drawing>
          <wp:inline distT="0" distB="0" distL="0" distR="0" wp14:anchorId="01369A59" wp14:editId="26CBEA6D">
            <wp:extent cx="1562100" cy="431800"/>
            <wp:effectExtent l="0" t="0" r="0" b="635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обин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 по обеспечению безопасности информации;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обин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приобретаемого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 по обеспечению безопасности информации.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97782D" w:rsidRPr="0097782D" w:rsidRDefault="00CF6543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23</w:t>
      </w:r>
      <w:r w:rsidR="0097782D">
        <w:rPr>
          <w:rFonts w:ascii="Times New Roman" w:hAnsi="Times New Roman" w:cs="Times New Roman"/>
          <w:sz w:val="30"/>
          <w:szCs w:val="30"/>
        </w:rPr>
        <w:t xml:space="preserve">. </w:t>
      </w:r>
      <w:r w:rsidR="0097782D" w:rsidRPr="0097782D">
        <w:rPr>
          <w:rFonts w:ascii="Times New Roman" w:hAnsi="Times New Roman" w:cs="Times New Roman"/>
          <w:sz w:val="30"/>
          <w:szCs w:val="30"/>
        </w:rPr>
        <w:t>Затраты на приобретение системных блоков,</w:t>
      </w:r>
      <w:r w:rsidR="00224526">
        <w:rPr>
          <w:rFonts w:ascii="Times New Roman" w:hAnsi="Times New Roman" w:cs="Times New Roman"/>
          <w:sz w:val="30"/>
          <w:szCs w:val="30"/>
        </w:rPr>
        <w:t xml:space="preserve"> серверов,</w:t>
      </w:r>
      <w:r w:rsidR="0097782D" w:rsidRPr="0097782D">
        <w:rPr>
          <w:rFonts w:ascii="Times New Roman" w:hAnsi="Times New Roman" w:cs="Times New Roman"/>
          <w:sz w:val="30"/>
          <w:szCs w:val="30"/>
        </w:rPr>
        <w:t xml:space="preserve"> мониторов, клавиатур, </w:t>
      </w:r>
      <w:proofErr w:type="gramStart"/>
      <w:r w:rsidR="0097782D" w:rsidRPr="0097782D">
        <w:rPr>
          <w:rFonts w:ascii="Times New Roman" w:hAnsi="Times New Roman" w:cs="Times New Roman"/>
          <w:sz w:val="30"/>
          <w:szCs w:val="30"/>
        </w:rPr>
        <w:t>манипуляторов-мышь</w:t>
      </w:r>
      <w:proofErr w:type="gramEnd"/>
      <w:r w:rsidR="0097782D" w:rsidRPr="0097782D">
        <w:rPr>
          <w:rFonts w:ascii="Times New Roman" w:hAnsi="Times New Roman" w:cs="Times New Roman"/>
          <w:sz w:val="30"/>
          <w:szCs w:val="30"/>
        </w:rPr>
        <w:t>, акустических систем, веб-камер, источников бесперебойного питания (</w:t>
      </w:r>
      <w:proofErr w:type="spellStart"/>
      <w:r w:rsidR="0097782D" w:rsidRPr="0097782D">
        <w:rPr>
          <w:rFonts w:ascii="Times New Roman" w:hAnsi="Times New Roman" w:cs="Times New Roman"/>
          <w:sz w:val="30"/>
          <w:szCs w:val="30"/>
        </w:rPr>
        <w:t>З</w:t>
      </w:r>
      <w:r w:rsidR="0097782D" w:rsidRPr="0097782D">
        <w:rPr>
          <w:rFonts w:ascii="Times New Roman" w:hAnsi="Times New Roman" w:cs="Times New Roman"/>
          <w:sz w:val="30"/>
          <w:szCs w:val="30"/>
          <w:vertAlign w:val="subscript"/>
        </w:rPr>
        <w:t>мон</w:t>
      </w:r>
      <w:proofErr w:type="spellEnd"/>
      <w:r w:rsidR="0097782D" w:rsidRPr="0097782D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97782D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97782D" w:rsidRPr="0097782D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97782D" w:rsidRPr="0097782D" w:rsidRDefault="0097782D" w:rsidP="0097782D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6"/>
          <w:sz w:val="28"/>
          <w:szCs w:val="28"/>
        </w:rPr>
        <w:drawing>
          <wp:inline distT="0" distB="0" distL="0" distR="0" wp14:anchorId="5492D6EE" wp14:editId="204C58EE">
            <wp:extent cx="1600200" cy="469900"/>
            <wp:effectExtent l="0" t="0" r="0" b="6350"/>
            <wp:docPr id="4" name="Рисунок 4" descr="base_23903_59403_327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ase_23903_59403_32784"/>
                    <pic:cNvPicPr preferRelativeResize="0">
                      <a:picLocks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46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82D" w:rsidRPr="0097782D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97782D" w:rsidRPr="0097782D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7782D">
        <w:rPr>
          <w:rFonts w:ascii="Times New Roman" w:hAnsi="Times New Roman" w:cs="Times New Roman"/>
          <w:sz w:val="30"/>
          <w:szCs w:val="30"/>
        </w:rPr>
        <w:t>где:</w:t>
      </w:r>
    </w:p>
    <w:p w:rsidR="0097782D" w:rsidRPr="0097782D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Qi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97782D">
        <w:rPr>
          <w:rFonts w:ascii="Times New Roman" w:hAnsi="Times New Roman" w:cs="Times New Roman"/>
          <w:sz w:val="30"/>
          <w:szCs w:val="30"/>
          <w:vertAlign w:val="subscript"/>
        </w:rPr>
        <w:t>мон</w:t>
      </w:r>
      <w:proofErr w:type="spellEnd"/>
      <w:r w:rsidRPr="0097782D">
        <w:rPr>
          <w:rFonts w:ascii="Times New Roman" w:hAnsi="Times New Roman" w:cs="Times New Roman"/>
          <w:sz w:val="30"/>
          <w:szCs w:val="30"/>
        </w:rPr>
        <w:t xml:space="preserve"> - количество системных блоков, мониторов, </w:t>
      </w:r>
      <w:r w:rsidR="00224526">
        <w:rPr>
          <w:rFonts w:ascii="Times New Roman" w:hAnsi="Times New Roman" w:cs="Times New Roman"/>
          <w:sz w:val="30"/>
          <w:szCs w:val="30"/>
        </w:rPr>
        <w:t xml:space="preserve">серверов, </w:t>
      </w:r>
      <w:r w:rsidRPr="0097782D">
        <w:rPr>
          <w:rFonts w:ascii="Times New Roman" w:hAnsi="Times New Roman" w:cs="Times New Roman"/>
          <w:sz w:val="30"/>
          <w:szCs w:val="30"/>
        </w:rPr>
        <w:t xml:space="preserve">клавиатур, </w:t>
      </w:r>
      <w:proofErr w:type="gramStart"/>
      <w:r w:rsidRPr="0097782D">
        <w:rPr>
          <w:rFonts w:ascii="Times New Roman" w:hAnsi="Times New Roman" w:cs="Times New Roman"/>
          <w:sz w:val="30"/>
          <w:szCs w:val="30"/>
        </w:rPr>
        <w:t>манипуляторов-мышь</w:t>
      </w:r>
      <w:proofErr w:type="gramEnd"/>
      <w:r w:rsidRPr="0097782D">
        <w:rPr>
          <w:rFonts w:ascii="Times New Roman" w:hAnsi="Times New Roman" w:cs="Times New Roman"/>
          <w:sz w:val="30"/>
          <w:szCs w:val="30"/>
        </w:rPr>
        <w:t xml:space="preserve">, акустических систем, веб-камер, источников бесперебойного питания в соответствии с нормативами, </w:t>
      </w:r>
      <w:r w:rsidRPr="006276C4">
        <w:rPr>
          <w:rFonts w:ascii="Times New Roman" w:hAnsi="Times New Roman" w:cs="Times New Roman"/>
          <w:sz w:val="30"/>
          <w:szCs w:val="30"/>
        </w:rPr>
        <w:t>установлен</w:t>
      </w:r>
      <w:r w:rsidR="006276C4" w:rsidRPr="006276C4">
        <w:rPr>
          <w:rFonts w:ascii="Times New Roman" w:hAnsi="Times New Roman" w:cs="Times New Roman"/>
          <w:sz w:val="30"/>
          <w:szCs w:val="30"/>
        </w:rPr>
        <w:t>ными            в приложении № 3</w:t>
      </w:r>
      <w:r w:rsidRPr="006276C4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затратам;</w:t>
      </w:r>
    </w:p>
    <w:p w:rsidR="0097782D" w:rsidRPr="0097782D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97782D">
        <w:rPr>
          <w:rFonts w:ascii="Times New Roman" w:hAnsi="Times New Roman" w:cs="Times New Roman"/>
          <w:sz w:val="30"/>
          <w:szCs w:val="30"/>
        </w:rPr>
        <w:t>Pi</w:t>
      </w:r>
      <w:proofErr w:type="spellEnd"/>
      <w:r w:rsidRPr="0097782D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97782D">
        <w:rPr>
          <w:rFonts w:ascii="Times New Roman" w:hAnsi="Times New Roman" w:cs="Times New Roman"/>
          <w:sz w:val="30"/>
          <w:szCs w:val="30"/>
          <w:vertAlign w:val="subscript"/>
        </w:rPr>
        <w:t>мон</w:t>
      </w:r>
      <w:proofErr w:type="spellEnd"/>
      <w:r w:rsidRPr="0097782D">
        <w:rPr>
          <w:rFonts w:ascii="Times New Roman" w:hAnsi="Times New Roman" w:cs="Times New Roman"/>
          <w:sz w:val="30"/>
          <w:szCs w:val="30"/>
        </w:rPr>
        <w:t xml:space="preserve"> - цена одного системного блока, </w:t>
      </w:r>
      <w:r w:rsidR="00224526">
        <w:rPr>
          <w:rFonts w:ascii="Times New Roman" w:hAnsi="Times New Roman" w:cs="Times New Roman"/>
          <w:sz w:val="30"/>
          <w:szCs w:val="30"/>
        </w:rPr>
        <w:t xml:space="preserve">сервера, </w:t>
      </w:r>
      <w:r w:rsidRPr="0097782D">
        <w:rPr>
          <w:rFonts w:ascii="Times New Roman" w:hAnsi="Times New Roman" w:cs="Times New Roman"/>
          <w:sz w:val="30"/>
          <w:szCs w:val="30"/>
        </w:rPr>
        <w:t xml:space="preserve">монитора, клавиатуры, манипулятора-мышь, акустической системы, веб-камеры, источника бесперебойного питания в соответствии с нормативами, </w:t>
      </w:r>
      <w:r w:rsidRPr="006276C4">
        <w:rPr>
          <w:rFonts w:ascii="Times New Roman" w:hAnsi="Times New Roman" w:cs="Times New Roman"/>
          <w:sz w:val="30"/>
          <w:szCs w:val="30"/>
        </w:rPr>
        <w:t xml:space="preserve">установленными             в </w:t>
      </w:r>
      <w:r w:rsidR="006276C4" w:rsidRPr="006276C4">
        <w:rPr>
          <w:rFonts w:ascii="Times New Roman" w:hAnsi="Times New Roman" w:cs="Times New Roman"/>
          <w:sz w:val="30"/>
          <w:szCs w:val="30"/>
        </w:rPr>
        <w:t>приложении № 3</w:t>
      </w:r>
      <w:r w:rsidRPr="006276C4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затратам.</w:t>
      </w:r>
    </w:p>
    <w:p w:rsidR="0097782D" w:rsidRPr="0097782D" w:rsidRDefault="00CF6543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24</w:t>
      </w:r>
      <w:r w:rsidR="0097782D" w:rsidRPr="0097782D">
        <w:rPr>
          <w:rFonts w:ascii="Times New Roman" w:hAnsi="Times New Roman" w:cs="Times New Roman"/>
          <w:sz w:val="30"/>
          <w:szCs w:val="30"/>
        </w:rPr>
        <w:t>. Затраты на приобретение ноутбуков (</w:t>
      </w:r>
      <w:proofErr w:type="spellStart"/>
      <w:r w:rsidR="0097782D" w:rsidRPr="0097782D">
        <w:rPr>
          <w:rFonts w:ascii="Times New Roman" w:hAnsi="Times New Roman" w:cs="Times New Roman"/>
          <w:sz w:val="30"/>
          <w:szCs w:val="30"/>
        </w:rPr>
        <w:t>З</w:t>
      </w:r>
      <w:r w:rsidR="0097782D" w:rsidRPr="00D1414F">
        <w:rPr>
          <w:rFonts w:ascii="Times New Roman" w:hAnsi="Times New Roman" w:cs="Times New Roman"/>
          <w:sz w:val="30"/>
          <w:szCs w:val="30"/>
          <w:vertAlign w:val="subscript"/>
        </w:rPr>
        <w:t>сб</w:t>
      </w:r>
      <w:proofErr w:type="spellEnd"/>
      <w:r w:rsidR="0097782D" w:rsidRPr="0097782D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97782D" w:rsidRPr="0097782D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97782D" w:rsidRPr="0097782D" w:rsidRDefault="00D1414F" w:rsidP="00D1414F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</w:rPr>
        <w:drawing>
          <wp:inline distT="0" distB="0" distL="0" distR="0" wp14:anchorId="4DA93396" wp14:editId="6F2CD243">
            <wp:extent cx="1400175" cy="4857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782D" w:rsidRPr="0097782D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97782D" w:rsidRPr="0097782D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7782D">
        <w:rPr>
          <w:rFonts w:ascii="Times New Roman" w:hAnsi="Times New Roman" w:cs="Times New Roman"/>
          <w:sz w:val="30"/>
          <w:szCs w:val="30"/>
        </w:rPr>
        <w:t>где:</w:t>
      </w:r>
    </w:p>
    <w:p w:rsidR="0097782D" w:rsidRPr="0097782D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97782D">
        <w:rPr>
          <w:rFonts w:ascii="Times New Roman" w:hAnsi="Times New Roman" w:cs="Times New Roman"/>
          <w:sz w:val="30"/>
          <w:szCs w:val="30"/>
        </w:rPr>
        <w:t>Qi</w:t>
      </w:r>
      <w:proofErr w:type="spellEnd"/>
      <w:r w:rsidRPr="0097782D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proofErr w:type="gramStart"/>
      <w:r w:rsidRPr="00D1414F">
        <w:rPr>
          <w:rFonts w:ascii="Times New Roman" w:hAnsi="Times New Roman" w:cs="Times New Roman"/>
          <w:sz w:val="30"/>
          <w:szCs w:val="30"/>
          <w:vertAlign w:val="subscript"/>
        </w:rPr>
        <w:t>сб</w:t>
      </w:r>
      <w:proofErr w:type="spellEnd"/>
      <w:proofErr w:type="gramEnd"/>
      <w:r w:rsidRPr="0097782D">
        <w:rPr>
          <w:rFonts w:ascii="Times New Roman" w:hAnsi="Times New Roman" w:cs="Times New Roman"/>
          <w:sz w:val="30"/>
          <w:szCs w:val="30"/>
        </w:rPr>
        <w:t xml:space="preserve"> - количество ноутбуков в соответствии с нормативами,</w:t>
      </w:r>
      <w:r w:rsidR="000F19BC">
        <w:rPr>
          <w:rFonts w:ascii="Times New Roman" w:hAnsi="Times New Roman" w:cs="Times New Roman"/>
          <w:sz w:val="30"/>
          <w:szCs w:val="30"/>
        </w:rPr>
        <w:t xml:space="preserve"> установленными в приложении № 3</w:t>
      </w:r>
      <w:r w:rsidRPr="0097782D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затратам;</w:t>
      </w:r>
    </w:p>
    <w:p w:rsidR="00D1414F" w:rsidRDefault="0097782D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97782D">
        <w:rPr>
          <w:rFonts w:ascii="Times New Roman" w:hAnsi="Times New Roman" w:cs="Times New Roman"/>
          <w:sz w:val="30"/>
          <w:szCs w:val="30"/>
        </w:rPr>
        <w:t>Pi</w:t>
      </w:r>
      <w:proofErr w:type="spellEnd"/>
      <w:r w:rsidRPr="0097782D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proofErr w:type="gramStart"/>
      <w:r w:rsidRPr="00D1414F">
        <w:rPr>
          <w:rFonts w:ascii="Times New Roman" w:hAnsi="Times New Roman" w:cs="Times New Roman"/>
          <w:sz w:val="30"/>
          <w:szCs w:val="30"/>
          <w:vertAlign w:val="subscript"/>
        </w:rPr>
        <w:t>сб</w:t>
      </w:r>
      <w:proofErr w:type="spellEnd"/>
      <w:proofErr w:type="gramEnd"/>
      <w:r w:rsidRPr="0097782D">
        <w:rPr>
          <w:rFonts w:ascii="Times New Roman" w:hAnsi="Times New Roman" w:cs="Times New Roman"/>
          <w:sz w:val="30"/>
          <w:szCs w:val="30"/>
        </w:rPr>
        <w:t xml:space="preserve"> - цена одного ноутбука в соответствии с нормативами, установленными в приложении № </w:t>
      </w:r>
      <w:r w:rsidR="000F19BC">
        <w:rPr>
          <w:rFonts w:ascii="Times New Roman" w:hAnsi="Times New Roman" w:cs="Times New Roman"/>
          <w:sz w:val="30"/>
          <w:szCs w:val="30"/>
        </w:rPr>
        <w:t xml:space="preserve">3 </w:t>
      </w:r>
      <w:r w:rsidRPr="0097782D">
        <w:rPr>
          <w:rFonts w:ascii="Times New Roman" w:hAnsi="Times New Roman" w:cs="Times New Roman"/>
          <w:sz w:val="30"/>
          <w:szCs w:val="30"/>
        </w:rPr>
        <w:t>к настоящим нормативным затратам.</w:t>
      </w:r>
    </w:p>
    <w:p w:rsidR="00857E41" w:rsidRPr="002C5BA6" w:rsidRDefault="00D1414F" w:rsidP="0097782D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25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приобретение других запасных частей для вычислительной техники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двт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31445787" wp14:editId="25DEA6AB">
            <wp:extent cx="1403350" cy="431800"/>
            <wp:effectExtent l="0" t="0" r="6350" b="635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двт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i-х запасных частей для вычислительной техники, которое определяется по средним фактическим данным за 3 предыдущих финансовых года;</w:t>
      </w:r>
      <w:proofErr w:type="gramEnd"/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двт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1 единицы i-й запасной части для вычислительной техники.</w:t>
      </w:r>
    </w:p>
    <w:p w:rsidR="00857E41" w:rsidRPr="002C5BA6" w:rsidRDefault="00D1414F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26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приобретение носителей информации, в том числе магнитных и оптических носителей информации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мн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),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69ACB2AE" wp14:editId="214F9EC5">
            <wp:extent cx="1327150" cy="431800"/>
            <wp:effectExtent l="0" t="0" r="6350" b="635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мн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носителей информации по i-й должности в соответствии с нормативами, </w:t>
      </w:r>
      <w:r w:rsidRPr="000F19BC">
        <w:rPr>
          <w:rFonts w:ascii="Times New Roman" w:hAnsi="Times New Roman" w:cs="Times New Roman"/>
          <w:sz w:val="30"/>
          <w:szCs w:val="30"/>
        </w:rPr>
        <w:t xml:space="preserve">установленными </w:t>
      </w:r>
      <w:r w:rsidR="00D1414F" w:rsidRPr="000F19BC">
        <w:rPr>
          <w:rFonts w:ascii="Times New Roman" w:hAnsi="Times New Roman" w:cs="Times New Roman"/>
          <w:sz w:val="30"/>
          <w:szCs w:val="30"/>
        </w:rPr>
        <w:t>в приложении № 4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мн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1 единицы носителя информации по i-й должности в соответствии с нормативами, </w:t>
      </w:r>
      <w:r w:rsidR="00D1414F" w:rsidRPr="00D1414F">
        <w:rPr>
          <w:rFonts w:ascii="Times New Roman" w:hAnsi="Times New Roman" w:cs="Times New Roman"/>
          <w:sz w:val="30"/>
          <w:szCs w:val="30"/>
        </w:rPr>
        <w:t>установленными в приложении № 4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.</w:t>
      </w:r>
    </w:p>
    <w:p w:rsidR="00857E41" w:rsidRPr="002C5BA6" w:rsidRDefault="00D1414F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27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приобретение деталей для содержания принтеров, многофункциональных устройств, копировальных аппаратов и иной оргтехники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дсо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дсо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зп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1)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приобретение расходных материалов для принтеров, многофункциональных устройств, копировальных аппаратов и иной оргтехники,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lastRenderedPageBreak/>
        <w:drawing>
          <wp:inline distT="0" distB="0" distL="0" distR="0" wp14:anchorId="068AB214" wp14:editId="11DE59D3">
            <wp:extent cx="1746250" cy="431800"/>
            <wp:effectExtent l="0" t="0" r="6350" b="635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рм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фактическое количество принтеров, многофункциональных устройств, копировальных аппаратов и иной оргтехники по i-й должности в соответствии с нормативами, </w:t>
      </w:r>
      <w:r w:rsidR="00D1414F" w:rsidRPr="00F96D65">
        <w:rPr>
          <w:rFonts w:ascii="Times New Roman" w:hAnsi="Times New Roman" w:cs="Times New Roman"/>
          <w:sz w:val="30"/>
          <w:szCs w:val="30"/>
        </w:rPr>
        <w:t>установленными в приложении № 2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5D5E1D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5D5E1D">
        <w:rPr>
          <w:rFonts w:ascii="Times New Roman" w:hAnsi="Times New Roman" w:cs="Times New Roman"/>
          <w:sz w:val="30"/>
          <w:szCs w:val="30"/>
        </w:rPr>
        <w:t>N</w:t>
      </w:r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>рм</w:t>
      </w:r>
      <w:proofErr w:type="spellEnd"/>
      <w:r w:rsidRPr="005D5E1D">
        <w:rPr>
          <w:rFonts w:ascii="Times New Roman" w:hAnsi="Times New Roman" w:cs="Times New Roman"/>
          <w:sz w:val="30"/>
          <w:szCs w:val="30"/>
        </w:rPr>
        <w:t xml:space="preserve"> - норматив потребления расходных материалов для принтеров, многофункциональных устройств, копировальных аппаратов и иной оргтехники по i-й должности в соответствии с нормативами, </w:t>
      </w:r>
      <w:r w:rsidR="00D1414F" w:rsidRPr="005D5E1D">
        <w:rPr>
          <w:rFonts w:ascii="Times New Roman" w:hAnsi="Times New Roman" w:cs="Times New Roman"/>
          <w:sz w:val="30"/>
          <w:szCs w:val="30"/>
        </w:rPr>
        <w:t xml:space="preserve">установленными в приложении № </w:t>
      </w:r>
      <w:r w:rsidR="005D5E1D" w:rsidRPr="005D5E1D">
        <w:rPr>
          <w:rFonts w:ascii="Times New Roman" w:hAnsi="Times New Roman" w:cs="Times New Roman"/>
          <w:sz w:val="30"/>
          <w:szCs w:val="30"/>
        </w:rPr>
        <w:t>9</w:t>
      </w:r>
      <w:r w:rsidR="00486496" w:rsidRPr="005D5E1D">
        <w:rPr>
          <w:rFonts w:ascii="Times New Roman" w:hAnsi="Times New Roman" w:cs="Times New Roman"/>
          <w:sz w:val="30"/>
          <w:szCs w:val="30"/>
        </w:rPr>
        <w:t xml:space="preserve"> </w:t>
      </w:r>
      <w:r w:rsidR="00D1414F" w:rsidRPr="005D5E1D">
        <w:rPr>
          <w:rFonts w:ascii="Times New Roman" w:hAnsi="Times New Roman" w:cs="Times New Roman"/>
          <w:sz w:val="30"/>
          <w:szCs w:val="30"/>
        </w:rPr>
        <w:t>к настоящим нормативным затратам</w:t>
      </w:r>
      <w:r w:rsidRPr="005D5E1D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5D5E1D">
        <w:rPr>
          <w:rFonts w:ascii="Times New Roman" w:hAnsi="Times New Roman" w:cs="Times New Roman"/>
          <w:sz w:val="30"/>
          <w:szCs w:val="30"/>
        </w:rPr>
        <w:t>P</w:t>
      </w:r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5D5E1D">
        <w:rPr>
          <w:rFonts w:ascii="Times New Roman" w:hAnsi="Times New Roman" w:cs="Times New Roman"/>
          <w:sz w:val="30"/>
          <w:szCs w:val="30"/>
          <w:vertAlign w:val="subscript"/>
        </w:rPr>
        <w:t>рм</w:t>
      </w:r>
      <w:proofErr w:type="spellEnd"/>
      <w:r w:rsidRPr="005D5E1D">
        <w:rPr>
          <w:rFonts w:ascii="Times New Roman" w:hAnsi="Times New Roman" w:cs="Times New Roman"/>
          <w:sz w:val="30"/>
          <w:szCs w:val="30"/>
        </w:rPr>
        <w:t xml:space="preserve"> - цена расходного материала для принтеров, многофункциональных устройств, копировальных аппаратов и иной оргтехники по i-й должности в соответствии с нормативами, </w:t>
      </w:r>
      <w:r w:rsidR="00486496" w:rsidRPr="005D5E1D">
        <w:rPr>
          <w:rFonts w:ascii="Times New Roman" w:hAnsi="Times New Roman" w:cs="Times New Roman"/>
          <w:sz w:val="30"/>
          <w:szCs w:val="30"/>
        </w:rPr>
        <w:t xml:space="preserve">установленными в приложении № </w:t>
      </w:r>
      <w:r w:rsidR="005D5E1D" w:rsidRPr="005D5E1D">
        <w:rPr>
          <w:rFonts w:ascii="Times New Roman" w:hAnsi="Times New Roman" w:cs="Times New Roman"/>
          <w:sz w:val="30"/>
          <w:szCs w:val="30"/>
        </w:rPr>
        <w:t xml:space="preserve">9 </w:t>
      </w:r>
      <w:r w:rsidR="00486496" w:rsidRPr="005D5E1D">
        <w:rPr>
          <w:rFonts w:ascii="Times New Roman" w:hAnsi="Times New Roman" w:cs="Times New Roman"/>
          <w:sz w:val="30"/>
          <w:szCs w:val="30"/>
        </w:rPr>
        <w:t>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.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2)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зп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приобретение запасных частей для принтеров, многофункциональных устройств, копировальных аппаратов и иной оргтехники,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1A289BBE" wp14:editId="22EB8252">
            <wp:extent cx="1257300" cy="431800"/>
            <wp:effectExtent l="0" t="0" r="0" b="635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зп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планируемое к приобретению количество i-х запасных частей для принтеров, многофункциональных устройств, копировальных аппаратов и иной оргтехники;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зп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1 единицы i-й запасной части.</w:t>
      </w:r>
    </w:p>
    <w:p w:rsidR="00857E41" w:rsidRPr="002C5BA6" w:rsidRDefault="00D1414F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28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приобретение материальных запасов по обеспечению безопасности информации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мби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3FF34367" wp14:editId="726DA86C">
            <wp:extent cx="1460500" cy="431800"/>
            <wp:effectExtent l="0" t="0" r="6350" b="635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мби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планируемое к приобретению количество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материального запаса;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lastRenderedPageBreak/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мби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1 единицы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материального запаса.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D1414F" w:rsidP="0080442B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29</w:t>
      </w:r>
      <w:r w:rsidR="0080442B">
        <w:rPr>
          <w:rFonts w:ascii="Times New Roman" w:hAnsi="Times New Roman" w:cs="Times New Roman"/>
          <w:sz w:val="30"/>
          <w:szCs w:val="30"/>
        </w:rPr>
        <w:t>. З</w:t>
      </w:r>
      <w:r w:rsidR="00857E41" w:rsidRPr="002C5BA6">
        <w:rPr>
          <w:rFonts w:ascii="Times New Roman" w:hAnsi="Times New Roman" w:cs="Times New Roman"/>
          <w:sz w:val="30"/>
          <w:szCs w:val="30"/>
        </w:rPr>
        <w:t>атраты на оплату услуг почтовой связи,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4285E0DF" wp14:editId="2510B0FE">
            <wp:extent cx="1155700" cy="431800"/>
            <wp:effectExtent l="0" t="0" r="6350" b="635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п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планируемое количество i-х почтовых отправлений в год;</w:t>
      </w:r>
    </w:p>
    <w:p w:rsidR="00E32149" w:rsidRDefault="00857E41" w:rsidP="0057781D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п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це</w:t>
      </w:r>
      <w:r w:rsidR="0057781D">
        <w:rPr>
          <w:rFonts w:ascii="Times New Roman" w:hAnsi="Times New Roman" w:cs="Times New Roman"/>
          <w:sz w:val="30"/>
          <w:szCs w:val="30"/>
        </w:rPr>
        <w:t>на 1 i-</w:t>
      </w:r>
      <w:proofErr w:type="spellStart"/>
      <w:r w:rsidR="0057781D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="0057781D">
        <w:rPr>
          <w:rFonts w:ascii="Times New Roman" w:hAnsi="Times New Roman" w:cs="Times New Roman"/>
          <w:sz w:val="30"/>
          <w:szCs w:val="30"/>
        </w:rPr>
        <w:t xml:space="preserve"> почтового отправления.</w:t>
      </w:r>
    </w:p>
    <w:p w:rsidR="00E32149" w:rsidRDefault="00E32149" w:rsidP="00E32149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57781D" w:rsidRPr="0057781D" w:rsidRDefault="0057781D" w:rsidP="0057781D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7781D">
        <w:rPr>
          <w:rFonts w:ascii="Times New Roman" w:hAnsi="Times New Roman" w:cs="Times New Roman"/>
          <w:sz w:val="30"/>
          <w:szCs w:val="30"/>
        </w:rPr>
        <w:t>30. Затраты на оплату разовых услуг пассажирских перевозок при проведении совещания (</w:t>
      </w:r>
      <w:proofErr w:type="spellStart"/>
      <w:r w:rsidRPr="0057781D">
        <w:rPr>
          <w:rFonts w:ascii="Times New Roman" w:hAnsi="Times New Roman" w:cs="Times New Roman"/>
          <w:sz w:val="30"/>
          <w:szCs w:val="30"/>
        </w:rPr>
        <w:t>З</w:t>
      </w:r>
      <w:r w:rsidRPr="0057781D">
        <w:rPr>
          <w:rFonts w:ascii="Times New Roman" w:hAnsi="Times New Roman" w:cs="Times New Roman"/>
          <w:sz w:val="30"/>
          <w:szCs w:val="30"/>
          <w:vertAlign w:val="subscript"/>
        </w:rPr>
        <w:t>пп</w:t>
      </w:r>
      <w:proofErr w:type="spellEnd"/>
      <w:r w:rsidRPr="0057781D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57781D" w:rsidRDefault="0057781D" w:rsidP="0057781D">
      <w:pPr>
        <w:autoSpaceDE w:val="0"/>
        <w:autoSpaceDN w:val="0"/>
        <w:adjustRightInd w:val="0"/>
        <w:jc w:val="both"/>
        <w:outlineLvl w:val="0"/>
        <w:rPr>
          <w:sz w:val="30"/>
          <w:szCs w:val="30"/>
        </w:rPr>
      </w:pPr>
    </w:p>
    <w:p w:rsidR="0057781D" w:rsidRDefault="0057781D" w:rsidP="0057781D">
      <w:pPr>
        <w:autoSpaceDE w:val="0"/>
        <w:autoSpaceDN w:val="0"/>
        <w:adjustRightInd w:val="0"/>
        <w:jc w:val="center"/>
        <w:rPr>
          <w:sz w:val="30"/>
          <w:szCs w:val="30"/>
        </w:rPr>
      </w:pPr>
      <w:r>
        <w:rPr>
          <w:noProof/>
          <w:position w:val="-35"/>
          <w:sz w:val="30"/>
          <w:szCs w:val="30"/>
        </w:rPr>
        <w:drawing>
          <wp:inline distT="0" distB="0" distL="0" distR="0" wp14:anchorId="132ED037" wp14:editId="05F67EC3">
            <wp:extent cx="2387600" cy="6413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81D" w:rsidRDefault="0057781D" w:rsidP="0057781D">
      <w:pPr>
        <w:autoSpaceDE w:val="0"/>
        <w:autoSpaceDN w:val="0"/>
        <w:adjustRightInd w:val="0"/>
        <w:jc w:val="both"/>
        <w:rPr>
          <w:sz w:val="30"/>
          <w:szCs w:val="30"/>
        </w:rPr>
      </w:pPr>
    </w:p>
    <w:p w:rsidR="0057781D" w:rsidRDefault="0057781D" w:rsidP="0057781D">
      <w:pPr>
        <w:autoSpaceDE w:val="0"/>
        <w:autoSpaceDN w:val="0"/>
        <w:adjustRightInd w:val="0"/>
        <w:ind w:firstLine="540"/>
        <w:jc w:val="both"/>
        <w:rPr>
          <w:sz w:val="30"/>
          <w:szCs w:val="30"/>
        </w:rPr>
      </w:pPr>
      <w:r>
        <w:rPr>
          <w:sz w:val="30"/>
          <w:szCs w:val="30"/>
        </w:rPr>
        <w:t>где:</w:t>
      </w:r>
    </w:p>
    <w:p w:rsidR="0057781D" w:rsidRDefault="0057781D" w:rsidP="0057781D">
      <w:pPr>
        <w:autoSpaceDE w:val="0"/>
        <w:autoSpaceDN w:val="0"/>
        <w:adjustRightInd w:val="0"/>
        <w:spacing w:before="300"/>
        <w:ind w:firstLine="540"/>
        <w:jc w:val="both"/>
        <w:rPr>
          <w:sz w:val="30"/>
          <w:szCs w:val="30"/>
        </w:rPr>
      </w:pPr>
      <w:proofErr w:type="spellStart"/>
      <w:r>
        <w:rPr>
          <w:sz w:val="30"/>
          <w:szCs w:val="30"/>
        </w:rPr>
        <w:t>Q</w:t>
      </w:r>
      <w:r>
        <w:rPr>
          <w:sz w:val="30"/>
          <w:szCs w:val="30"/>
          <w:vertAlign w:val="subscript"/>
        </w:rPr>
        <w:t>i</w:t>
      </w:r>
      <w:proofErr w:type="spellEnd"/>
      <w:r>
        <w:rPr>
          <w:sz w:val="30"/>
          <w:szCs w:val="30"/>
          <w:vertAlign w:val="subscript"/>
        </w:rPr>
        <w:t xml:space="preserve"> у</w:t>
      </w:r>
      <w:r>
        <w:rPr>
          <w:sz w:val="30"/>
          <w:szCs w:val="30"/>
        </w:rPr>
        <w:t xml:space="preserve"> - количество i-х разовых услуг пассажирских перевозок;</w:t>
      </w:r>
    </w:p>
    <w:p w:rsidR="0057781D" w:rsidRDefault="0057781D" w:rsidP="0057781D">
      <w:pPr>
        <w:autoSpaceDE w:val="0"/>
        <w:autoSpaceDN w:val="0"/>
        <w:adjustRightInd w:val="0"/>
        <w:spacing w:before="300"/>
        <w:ind w:firstLine="540"/>
        <w:jc w:val="both"/>
        <w:rPr>
          <w:sz w:val="30"/>
          <w:szCs w:val="30"/>
        </w:rPr>
      </w:pPr>
      <w:proofErr w:type="spellStart"/>
      <w:r>
        <w:rPr>
          <w:sz w:val="30"/>
          <w:szCs w:val="30"/>
        </w:rPr>
        <w:t>Q</w:t>
      </w:r>
      <w:r>
        <w:rPr>
          <w:sz w:val="30"/>
          <w:szCs w:val="30"/>
          <w:vertAlign w:val="subscript"/>
        </w:rPr>
        <w:t>i</w:t>
      </w:r>
      <w:proofErr w:type="spellEnd"/>
      <w:r>
        <w:rPr>
          <w:sz w:val="30"/>
          <w:szCs w:val="30"/>
          <w:vertAlign w:val="subscript"/>
        </w:rPr>
        <w:t xml:space="preserve"> ч</w:t>
      </w:r>
      <w:r>
        <w:rPr>
          <w:sz w:val="30"/>
          <w:szCs w:val="30"/>
        </w:rPr>
        <w:t xml:space="preserve"> - среднее количество часов аренды транспортного средства по i-й разовой услуге;</w:t>
      </w:r>
    </w:p>
    <w:p w:rsidR="0057781D" w:rsidRDefault="0057781D" w:rsidP="0057781D">
      <w:pPr>
        <w:autoSpaceDE w:val="0"/>
        <w:autoSpaceDN w:val="0"/>
        <w:adjustRightInd w:val="0"/>
        <w:spacing w:before="300"/>
        <w:ind w:firstLine="540"/>
        <w:jc w:val="both"/>
        <w:rPr>
          <w:sz w:val="30"/>
          <w:szCs w:val="30"/>
        </w:rPr>
      </w:pPr>
      <w:proofErr w:type="spellStart"/>
      <w:r>
        <w:rPr>
          <w:sz w:val="30"/>
          <w:szCs w:val="30"/>
        </w:rPr>
        <w:t>P</w:t>
      </w:r>
      <w:r>
        <w:rPr>
          <w:sz w:val="30"/>
          <w:szCs w:val="30"/>
          <w:vertAlign w:val="subscript"/>
        </w:rPr>
        <w:t>i</w:t>
      </w:r>
      <w:proofErr w:type="spellEnd"/>
      <w:r>
        <w:rPr>
          <w:sz w:val="30"/>
          <w:szCs w:val="30"/>
          <w:vertAlign w:val="subscript"/>
        </w:rPr>
        <w:t xml:space="preserve"> ч</w:t>
      </w:r>
      <w:r>
        <w:rPr>
          <w:sz w:val="30"/>
          <w:szCs w:val="30"/>
        </w:rPr>
        <w:t xml:space="preserve"> - цена 1 часа аренды транспортного средства по i-й разовой услуге.</w:t>
      </w:r>
    </w:p>
    <w:p w:rsidR="0057781D" w:rsidRDefault="0057781D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57781D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31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оплату расходов по договорам об оказании услуг, связанных с проездом и наймом жилого помещения в связи с командированием работников, заключаемым со сторонними организациями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кр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),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кр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проезд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найм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1)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проезд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по договору на проезд к месту командирования и обратно,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lastRenderedPageBreak/>
        <w:drawing>
          <wp:inline distT="0" distB="0" distL="0" distR="0" wp14:anchorId="1D15A824" wp14:editId="62E0293E">
            <wp:extent cx="2019300" cy="431800"/>
            <wp:effectExtent l="0" t="0" r="0" b="635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проезд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командированных работников по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направлению командирования;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проезд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цена проезда по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направлению командирования с учетом требований постановления Псковского областного Собрания де</w:t>
      </w:r>
      <w:r w:rsidR="0080442B">
        <w:rPr>
          <w:rFonts w:ascii="Times New Roman" w:hAnsi="Times New Roman" w:cs="Times New Roman"/>
          <w:sz w:val="30"/>
          <w:szCs w:val="30"/>
        </w:rPr>
        <w:t>путатов от 28 сентября 2006 г. №</w:t>
      </w:r>
      <w:r w:rsidRPr="002C5BA6">
        <w:rPr>
          <w:rFonts w:ascii="Times New Roman" w:hAnsi="Times New Roman" w:cs="Times New Roman"/>
          <w:sz w:val="30"/>
          <w:szCs w:val="30"/>
        </w:rPr>
        <w:t xml:space="preserve"> 1524 </w:t>
      </w:r>
      <w:r w:rsidR="0080442B">
        <w:rPr>
          <w:rFonts w:ascii="Times New Roman" w:hAnsi="Times New Roman" w:cs="Times New Roman"/>
          <w:sz w:val="30"/>
          <w:szCs w:val="30"/>
        </w:rPr>
        <w:t>«</w:t>
      </w:r>
      <w:r w:rsidRPr="002C5BA6">
        <w:rPr>
          <w:rFonts w:ascii="Times New Roman" w:hAnsi="Times New Roman" w:cs="Times New Roman"/>
          <w:sz w:val="30"/>
          <w:szCs w:val="30"/>
        </w:rPr>
        <w:t xml:space="preserve">О порядке и условиях командирования государственных гражданских служащих Псковской </w:t>
      </w:r>
      <w:r w:rsidR="0080442B">
        <w:rPr>
          <w:rFonts w:ascii="Times New Roman" w:hAnsi="Times New Roman" w:cs="Times New Roman"/>
          <w:sz w:val="30"/>
          <w:szCs w:val="30"/>
        </w:rPr>
        <w:t>области»</w:t>
      </w:r>
      <w:r w:rsidRPr="002C5BA6">
        <w:rPr>
          <w:rFonts w:ascii="Times New Roman" w:hAnsi="Times New Roman" w:cs="Times New Roman"/>
          <w:sz w:val="30"/>
          <w:szCs w:val="30"/>
        </w:rPr>
        <w:t xml:space="preserve">, распоряжения Администрации области от 26 июня 2007 г. </w:t>
      </w:r>
      <w:r w:rsidR="0080442B">
        <w:rPr>
          <w:rFonts w:ascii="Times New Roman" w:hAnsi="Times New Roman" w:cs="Times New Roman"/>
          <w:sz w:val="30"/>
          <w:szCs w:val="30"/>
        </w:rPr>
        <w:t>№ 153-р «</w:t>
      </w:r>
      <w:r w:rsidRPr="002C5BA6">
        <w:rPr>
          <w:rFonts w:ascii="Times New Roman" w:hAnsi="Times New Roman" w:cs="Times New Roman"/>
          <w:sz w:val="30"/>
          <w:szCs w:val="30"/>
        </w:rPr>
        <w:t>О размерах возмещения расходов, связанных со служебными командировками на территории Российской Федерации, работникам государственных органов области, замещающим должности, не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являющиеся должностями государственной гражданской службы области, и работникам государственных учреждений, фина</w:t>
      </w:r>
      <w:r w:rsidR="0080442B">
        <w:rPr>
          <w:rFonts w:ascii="Times New Roman" w:hAnsi="Times New Roman" w:cs="Times New Roman"/>
          <w:sz w:val="30"/>
          <w:szCs w:val="30"/>
        </w:rPr>
        <w:t>нсируемых из областного бюджета»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2)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найм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по договору найма жилого помещения на период командирования,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4C9B2A41" wp14:editId="77B0EDAE">
            <wp:extent cx="2108200" cy="431800"/>
            <wp:effectExtent l="0" t="0" r="6350" b="635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найм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командированных работников по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направлению командирования;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найм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найма жилого помещения в сутки по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направлению командирования с учетом требований Положения о порядке и условиях командирования государственных гражданских служащих Псковской области, утвержденного постановлением Псковского областного Собрания де</w:t>
      </w:r>
      <w:r w:rsidR="0080442B">
        <w:rPr>
          <w:rFonts w:ascii="Times New Roman" w:hAnsi="Times New Roman" w:cs="Times New Roman"/>
          <w:sz w:val="30"/>
          <w:szCs w:val="30"/>
        </w:rPr>
        <w:t>путатов от 28 сентября 2006 г. №</w:t>
      </w:r>
      <w:r w:rsidRPr="002C5BA6">
        <w:rPr>
          <w:rFonts w:ascii="Times New Roman" w:hAnsi="Times New Roman" w:cs="Times New Roman"/>
          <w:sz w:val="30"/>
          <w:szCs w:val="30"/>
        </w:rPr>
        <w:t xml:space="preserve"> 1524 </w:t>
      </w:r>
      <w:r w:rsidR="0080442B">
        <w:rPr>
          <w:rFonts w:ascii="Times New Roman" w:hAnsi="Times New Roman" w:cs="Times New Roman"/>
          <w:sz w:val="30"/>
          <w:szCs w:val="30"/>
        </w:rPr>
        <w:t>«</w:t>
      </w:r>
      <w:r w:rsidRPr="002C5BA6">
        <w:rPr>
          <w:rFonts w:ascii="Times New Roman" w:hAnsi="Times New Roman" w:cs="Times New Roman"/>
          <w:sz w:val="30"/>
          <w:szCs w:val="30"/>
        </w:rPr>
        <w:t>О порядке и условиях командирования государственных граждан</w:t>
      </w:r>
      <w:r w:rsidR="0080442B">
        <w:rPr>
          <w:rFonts w:ascii="Times New Roman" w:hAnsi="Times New Roman" w:cs="Times New Roman"/>
          <w:sz w:val="30"/>
          <w:szCs w:val="30"/>
        </w:rPr>
        <w:t>ских служащих Псковской области»</w:t>
      </w:r>
      <w:r w:rsidRPr="002C5BA6">
        <w:rPr>
          <w:rFonts w:ascii="Times New Roman" w:hAnsi="Times New Roman" w:cs="Times New Roman"/>
          <w:sz w:val="30"/>
          <w:szCs w:val="30"/>
        </w:rPr>
        <w:t>, распоряжения Администра</w:t>
      </w:r>
      <w:r w:rsidR="0080442B">
        <w:rPr>
          <w:rFonts w:ascii="Times New Roman" w:hAnsi="Times New Roman" w:cs="Times New Roman"/>
          <w:sz w:val="30"/>
          <w:szCs w:val="30"/>
        </w:rPr>
        <w:t>ции области от 26 июня 2007 г. № 153-р «</w:t>
      </w:r>
      <w:r w:rsidRPr="002C5BA6">
        <w:rPr>
          <w:rFonts w:ascii="Times New Roman" w:hAnsi="Times New Roman" w:cs="Times New Roman"/>
          <w:sz w:val="30"/>
          <w:szCs w:val="30"/>
        </w:rPr>
        <w:t>О размерах возмещения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расходов, связанных со служебными командировками на территории Российской Федерации, работникам государственных органов области, замещающим должности, не являющиеся должностями государственной гражданской службы области, и работникам государственных учреждений, фина</w:t>
      </w:r>
      <w:r w:rsidR="0080442B">
        <w:rPr>
          <w:rFonts w:ascii="Times New Roman" w:hAnsi="Times New Roman" w:cs="Times New Roman"/>
          <w:sz w:val="30"/>
          <w:szCs w:val="30"/>
        </w:rPr>
        <w:t>нсируемых из областного бюджета»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lastRenderedPageBreak/>
        <w:t>N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найм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суток нахождения в командировке по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направлению командирования.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57781D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32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коммунальные услуги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ком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ком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эс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хв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F811F5" w:rsidRDefault="00857E41" w:rsidP="00F811F5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F811F5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1)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эс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электроснабжение,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7B9CB19C" wp14:editId="4556A808">
            <wp:extent cx="1270000" cy="431800"/>
            <wp:effectExtent l="0" t="0" r="6350" b="635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Т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эс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i-й регулируемый тариф на электроэнергию (в рамках применяемого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одноставочного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, дифференцированного по зонам суток или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двуставочного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тарифа);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П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эс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расчетная потребность электроэнергии в год по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тарифу (цене) на электроэнергию (в рамках применяемого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одноставочного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, дифференцированного по зонам суток или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двуставочного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тарифа);</w:t>
      </w:r>
    </w:p>
    <w:p w:rsidR="00857E41" w:rsidRPr="002C5BA6" w:rsidRDefault="00F811F5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)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тс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 - затраты на теплоснабжение,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П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топл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x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Т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П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топл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расчетная потребность в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теплоэнергии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на отопление зданий, помещений и сооружений;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Т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регулируемый тариф на теплоснабжение;</w:t>
      </w:r>
    </w:p>
    <w:p w:rsidR="00857E41" w:rsidRPr="002C5BA6" w:rsidRDefault="00F811F5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)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хв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 - затраты на холодное водоснабжение и водоотведение,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хв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П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хв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x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Т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хв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П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во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x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Т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во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П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хв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расчетная потребность в холодном водоснабжении;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lastRenderedPageBreak/>
        <w:t>Т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хв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регулируемый тариф на холодное водоснабжение;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П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во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расчетная потребность в водоотведении;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Т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во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регу</w:t>
      </w:r>
      <w:r w:rsidR="00831106">
        <w:rPr>
          <w:rFonts w:ascii="Times New Roman" w:hAnsi="Times New Roman" w:cs="Times New Roman"/>
          <w:sz w:val="30"/>
          <w:szCs w:val="30"/>
        </w:rPr>
        <w:t>лируемый тариф на водоотведение.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57781D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33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содержание и техническое обслуживание помещений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сп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ос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тр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эз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аутп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тбо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аэз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bookmarkStart w:id="5" w:name="Par609"/>
      <w:bookmarkEnd w:id="5"/>
      <w:r w:rsidRPr="002C5BA6">
        <w:rPr>
          <w:rFonts w:ascii="Times New Roman" w:hAnsi="Times New Roman" w:cs="Times New Roman"/>
          <w:sz w:val="30"/>
          <w:szCs w:val="30"/>
        </w:rPr>
        <w:t xml:space="preserve">1)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ос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техническое обслуживание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-профилактический ремонт систем охранно-тревожной сигнализации,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3602A0EF" wp14:editId="1DE4C712">
            <wp:extent cx="1257300" cy="431800"/>
            <wp:effectExtent l="0" t="0" r="0" b="635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ос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i-х обслуживаемых устройств в составе системы охранно-тревожной сигнализации;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ос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цена обслуживания 1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устройства;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bookmarkStart w:id="6" w:name="Par616"/>
      <w:bookmarkEnd w:id="6"/>
      <w:proofErr w:type="gramStart"/>
      <w:r w:rsidRPr="002C5BA6">
        <w:rPr>
          <w:rFonts w:ascii="Times New Roman" w:hAnsi="Times New Roman" w:cs="Times New Roman"/>
          <w:sz w:val="30"/>
          <w:szCs w:val="30"/>
        </w:rPr>
        <w:t xml:space="preserve">2)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тр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проведение текущего ремонта помещения, не более 1 раза в 3 года, с учетом требований Положения об организации и проведении реконструкции, ремонта и технического обслуживания жилых зданий, объектов коммунального и социально-культурного назначения, утвержденного приказом Государственного комитета по архитектуре и градостроительству при Госс</w:t>
      </w:r>
      <w:r w:rsidR="00F811F5">
        <w:rPr>
          <w:rFonts w:ascii="Times New Roman" w:hAnsi="Times New Roman" w:cs="Times New Roman"/>
          <w:sz w:val="30"/>
          <w:szCs w:val="30"/>
        </w:rPr>
        <w:t>трое СССР от 23 ноября 1988 г. №</w:t>
      </w:r>
      <w:r w:rsidRPr="002C5BA6">
        <w:rPr>
          <w:rFonts w:ascii="Times New Roman" w:hAnsi="Times New Roman" w:cs="Times New Roman"/>
          <w:sz w:val="30"/>
          <w:szCs w:val="30"/>
        </w:rPr>
        <w:t xml:space="preserve"> 312, которые определяются по формуле:</w:t>
      </w:r>
      <w:proofErr w:type="gramEnd"/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6CB5B3A3" wp14:editId="11B9539A">
            <wp:extent cx="1231900" cy="431800"/>
            <wp:effectExtent l="0" t="0" r="6350" b="635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S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тр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площадь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помещения, планируемая к проведению текущего ремонта;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тр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цена текущего ремонта 1 кв. метра площади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помещения;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lastRenderedPageBreak/>
        <w:t xml:space="preserve">3)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эз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содержание прилегающей территории,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0DC8F744" wp14:editId="71C2A7A5">
            <wp:extent cx="1612900" cy="431800"/>
            <wp:effectExtent l="0" t="0" r="6350" b="635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S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эз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площадь закрепленной i-й прилегающей территории;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эз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содержания i-й прилегающей территории в месяц в расчете на 1 кв. метр площади;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N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эз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планируемое количество месяцев содержания i-й прилегающей территории в очередном финансовом году;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4)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аутп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оплату услуг по обслуживанию и уборке помещения,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53A64AC5" wp14:editId="2D8F3BB6">
            <wp:extent cx="1981200" cy="431800"/>
            <wp:effectExtent l="0" t="0" r="0" b="635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S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аутп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площадь в i-м помещении, в отношении которой планируется заключение договора (контракта) на обслуживание и уборку;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аутп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услуги по обслуживанию и уборке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помещения в месяц;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N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аутп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месяцев использования услуги по обслуживанию и уборке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помещения в месяц;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5)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тбо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вывоз твердых бытовых отходов,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тбо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Q</w:t>
      </w:r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тбо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x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тбо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Q</w:t>
      </w:r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тбо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куб. метров твердых бытовых отходов в год;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P</w:t>
      </w:r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тбо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вывоза 1 куб. метра твердых бытовых отходов;</w:t>
      </w:r>
    </w:p>
    <w:p w:rsidR="00857E41" w:rsidRPr="002C5BA6" w:rsidRDefault="00DC4A06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bookmarkStart w:id="7" w:name="Par675"/>
      <w:bookmarkEnd w:id="7"/>
      <w:r>
        <w:rPr>
          <w:rFonts w:ascii="Times New Roman" w:hAnsi="Times New Roman" w:cs="Times New Roman"/>
          <w:sz w:val="30"/>
          <w:szCs w:val="30"/>
        </w:rPr>
        <w:t>6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)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аэз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 - затраты на техническое обслуживание и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-профилактический ремонт электрооборудования (электроподстанций, </w:t>
      </w:r>
      <w:r w:rsidR="00857E41" w:rsidRPr="002C5BA6">
        <w:rPr>
          <w:rFonts w:ascii="Times New Roman" w:hAnsi="Times New Roman" w:cs="Times New Roman"/>
          <w:sz w:val="30"/>
          <w:szCs w:val="30"/>
        </w:rPr>
        <w:lastRenderedPageBreak/>
        <w:t xml:space="preserve">трансформаторных подстанций,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электрощитовых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здания (помещения),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7322F34B" wp14:editId="1EDC7C82">
            <wp:extent cx="1346200" cy="431800"/>
            <wp:effectExtent l="0" t="0" r="6350" b="635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аэз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стоимость технического обслуживания и текущего ремонта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электрооборудования (электроподстанций, трансформаторных подстанций,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электрощитовых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) здания (помещения);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аэз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оборудования.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Затрат</w:t>
      </w:r>
      <w:r w:rsidR="00DC4A06">
        <w:rPr>
          <w:rFonts w:ascii="Times New Roman" w:hAnsi="Times New Roman" w:cs="Times New Roman"/>
          <w:sz w:val="30"/>
          <w:szCs w:val="30"/>
        </w:rPr>
        <w:t>ы, указанные в подпунктах 1 - 6 настоящего пункта</w:t>
      </w:r>
      <w:r w:rsidRPr="002C5BA6">
        <w:rPr>
          <w:rFonts w:ascii="Times New Roman" w:hAnsi="Times New Roman" w:cs="Times New Roman"/>
          <w:sz w:val="30"/>
          <w:szCs w:val="30"/>
        </w:rPr>
        <w:t>, не подлежат отдельному расчету, если они включены в общую стоимость услуг управляющей компании.</w:t>
      </w:r>
    </w:p>
    <w:p w:rsidR="00857E41" w:rsidRPr="002C5BA6" w:rsidRDefault="0057781D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34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. Затраты на техническое обслуживание и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-профилактический ремонт бытового оборудования определяются по фактическим затратам в отчетном финансовом году.</w:t>
      </w:r>
    </w:p>
    <w:p w:rsidR="00857E41" w:rsidRPr="002C5BA6" w:rsidRDefault="0057781D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35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. Затраты на техническое обслуживание и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-профилактический ремонт иного оборудования - систем кондиционирования и вентиляции, систем пожарной сигнализации, систем видеонаблюдения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ио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ио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скив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спс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свн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DC4A06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)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скив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 - затраты на техническое обслуживание и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-профилактический ремонт систем кондиционирования и вентиляции,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0FFA843C" wp14:editId="18AFB8D5">
            <wp:extent cx="1524000" cy="431800"/>
            <wp:effectExtent l="0" t="0" r="0" b="635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скив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i-х установок кондиционирования и элементов систем вентиляции;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lastRenderedPageBreak/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скив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технического обслуживания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-профилактического ремонта 1 i-й установки кондиционирования и элементов вентиляции;</w:t>
      </w:r>
    </w:p>
    <w:p w:rsidR="00857E41" w:rsidRPr="002C5BA6" w:rsidRDefault="00DC4A06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)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спс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 - затраты на техническое обслуживание и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-профилактический ремонт систем пожарной сигнализации,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28527E59" wp14:editId="7FC5F44B">
            <wp:extent cx="1384300" cy="431800"/>
            <wp:effectExtent l="0" t="0" r="6350" b="635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спс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i-х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извещателей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пожарной сигнализации;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спс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технического обслуживания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-профилактического ремонта 1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извещателя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в год;</w:t>
      </w:r>
    </w:p>
    <w:p w:rsidR="00857E41" w:rsidRPr="002C5BA6" w:rsidRDefault="00DC4A06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)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свн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 - затраты на техническое обслуживание и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-профилактический ремонт систем видеонаблюдения,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77A0F347" wp14:editId="74A1E60C">
            <wp:extent cx="1403350" cy="431800"/>
            <wp:effectExtent l="0" t="0" r="6350" b="635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свн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обслуживаемых i-х устройств в составе систем видеонаблюдения;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свн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технического обслуживания и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регламентно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-профилактического ремонта 1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устройства в составе систем видеонаблюдения в год.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57781D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36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опл</w:t>
      </w:r>
      <w:r w:rsidR="004716F2">
        <w:rPr>
          <w:rFonts w:ascii="Times New Roman" w:hAnsi="Times New Roman" w:cs="Times New Roman"/>
          <w:sz w:val="30"/>
          <w:szCs w:val="30"/>
        </w:rPr>
        <w:t xml:space="preserve">ату типографских работ и услуг </w:t>
      </w:r>
      <w:r w:rsidR="00857E41" w:rsidRPr="002C5BA6">
        <w:rPr>
          <w:rFonts w:ascii="Times New Roman" w:hAnsi="Times New Roman" w:cs="Times New Roman"/>
          <w:sz w:val="30"/>
          <w:szCs w:val="30"/>
        </w:rPr>
        <w:t>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т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),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т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ж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иу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1)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ж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приобретение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спецжурналов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lastRenderedPageBreak/>
        <w:drawing>
          <wp:inline distT="0" distB="0" distL="0" distR="0" wp14:anchorId="55B7A6F6" wp14:editId="018D0CA1">
            <wp:extent cx="1181100" cy="431800"/>
            <wp:effectExtent l="0" t="0" r="0" b="635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ж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</w:t>
      </w:r>
      <w:proofErr w:type="gramStart"/>
      <w:r w:rsidRPr="002C5BA6">
        <w:rPr>
          <w:rFonts w:ascii="Times New Roman" w:hAnsi="Times New Roman" w:cs="Times New Roman"/>
          <w:sz w:val="30"/>
          <w:szCs w:val="30"/>
        </w:rPr>
        <w:t>приобретаемых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i-х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спецжурналов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ж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цена 1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спецжурнала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2)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иу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приобретение информационных услуг, которые включают в себя затраты на подачу объявлений в печатные издания, определяются по фактическим затратам в отчетном финансовом году.</w:t>
      </w:r>
    </w:p>
    <w:p w:rsidR="00857E41" w:rsidRPr="002C5BA6" w:rsidRDefault="00B7143C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</w:t>
      </w:r>
      <w:r w:rsidR="0057781D">
        <w:rPr>
          <w:rFonts w:ascii="Times New Roman" w:hAnsi="Times New Roman" w:cs="Times New Roman"/>
          <w:sz w:val="30"/>
          <w:szCs w:val="30"/>
        </w:rPr>
        <w:t>7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. Затраты на приобретение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спецжурналов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 и бланков строгой отчетности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жбо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1B2A2720" wp14:editId="3B2BB7AA">
            <wp:extent cx="2032000" cy="431800"/>
            <wp:effectExtent l="0" t="0" r="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ж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</w:t>
      </w:r>
      <w:proofErr w:type="gramStart"/>
      <w:r w:rsidRPr="002C5BA6">
        <w:rPr>
          <w:rFonts w:ascii="Times New Roman" w:hAnsi="Times New Roman" w:cs="Times New Roman"/>
          <w:sz w:val="30"/>
          <w:szCs w:val="30"/>
        </w:rPr>
        <w:t>приобретаемых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i-х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спецжурналов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ж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цена 1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спецжурнала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Q</w:t>
      </w:r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бо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приобретаемых бланков строгой отчетности;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P</w:t>
      </w:r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бо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1 бланка строгой отчетности.</w:t>
      </w:r>
    </w:p>
    <w:p w:rsidR="00857E41" w:rsidRPr="002C5BA6" w:rsidRDefault="0057781D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38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оплату услуг внештатных сотрудников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внсп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5"/>
          <w:sz w:val="30"/>
          <w:szCs w:val="30"/>
        </w:rPr>
        <w:drawing>
          <wp:inline distT="0" distB="0" distL="0" distR="0" wp14:anchorId="1731CD37" wp14:editId="6C9A67AE">
            <wp:extent cx="2400300" cy="450850"/>
            <wp:effectExtent l="0" t="0" r="0" b="635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внсп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планируемое количество месяцев работы внештатного сотрудника в j-й должности;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внсп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1 месяца работы внештатного сотрудника в j-й должности;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t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внсп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процентная ставка страховых взносов в государственные внебюджетные фонды.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lastRenderedPageBreak/>
        <w:t>Расчет затрат на оплату услуг внештатных сотрудников производится при условии отсутствия должности (профессии рабочего) внештатного сотрудника в штатном расписании.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К указанным затратам относятся затраты по договорам гражданско-правового характера, предметом которых является оказание</w:t>
      </w:r>
      <w:r w:rsidR="00831106">
        <w:rPr>
          <w:rFonts w:ascii="Times New Roman" w:hAnsi="Times New Roman" w:cs="Times New Roman"/>
          <w:sz w:val="30"/>
          <w:szCs w:val="30"/>
        </w:rPr>
        <w:t xml:space="preserve"> физическим лицом работ и услуг</w:t>
      </w:r>
      <w:r w:rsidRPr="002C5BA6">
        <w:rPr>
          <w:rFonts w:ascii="Times New Roman" w:hAnsi="Times New Roman" w:cs="Times New Roman"/>
          <w:sz w:val="30"/>
          <w:szCs w:val="30"/>
        </w:rPr>
        <w:t>.</w:t>
      </w:r>
    </w:p>
    <w:p w:rsidR="00857E41" w:rsidRPr="002C5BA6" w:rsidRDefault="0057781D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39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оплату работ по монтажу (установке), дооборудованию и наладке оборудования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мдн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5"/>
          <w:sz w:val="30"/>
          <w:szCs w:val="30"/>
        </w:rPr>
        <w:drawing>
          <wp:inline distT="0" distB="0" distL="0" distR="0" wp14:anchorId="59CF7DE0" wp14:editId="081CDF88">
            <wp:extent cx="1498600" cy="450850"/>
            <wp:effectExtent l="0" t="0" r="6350" b="635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g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мдн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g-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оборудования, подлежащего монтажу (установке), дооборудованию и наладке;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g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мдн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монтажа (установки), дооборудования и наладки g-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оборудования.</w:t>
      </w:r>
    </w:p>
    <w:p w:rsidR="00857E41" w:rsidRPr="002C5BA6" w:rsidRDefault="0057781D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40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оплату услуг охраны определяются по фактическим затратам в отчетном финансовом году.</w:t>
      </w:r>
    </w:p>
    <w:p w:rsidR="00857E41" w:rsidRPr="002C5BA6" w:rsidRDefault="0057781D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41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оплату труда независимых экспертов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нэ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нэ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= </w:t>
      </w: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Q</w:t>
      </w:r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чз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x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нэ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x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S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нэ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x (1 +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k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стр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>),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Q</w:t>
      </w:r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чз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часов заседаний аттестационных и конкурсных комиссий, комиссий по соблюдению требований к служебному поведению государственных гражданских служащих и урегулированию конфликта интересов;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Q</w:t>
      </w:r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нэ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независимых экспертов, включенных в аттестационные и конкурсные комиссии, комиссии по соблюдению требований к служебному поведению государственных гражданских служащих и урегулированию конфликта интересов;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S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нэ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ставка почасовой оплаты труда независимых экспертов, установленная в соответствии с постановлением Администра</w:t>
      </w:r>
      <w:r w:rsidR="00831106">
        <w:rPr>
          <w:rFonts w:ascii="Times New Roman" w:hAnsi="Times New Roman" w:cs="Times New Roman"/>
          <w:sz w:val="30"/>
          <w:szCs w:val="30"/>
        </w:rPr>
        <w:t xml:space="preserve">ции области </w:t>
      </w:r>
      <w:r w:rsidR="00831106">
        <w:rPr>
          <w:rFonts w:ascii="Times New Roman" w:hAnsi="Times New Roman" w:cs="Times New Roman"/>
          <w:sz w:val="30"/>
          <w:szCs w:val="30"/>
        </w:rPr>
        <w:lastRenderedPageBreak/>
        <w:t>от 30 июня 2006 г. № 262 «</w:t>
      </w:r>
      <w:r w:rsidRPr="002C5BA6">
        <w:rPr>
          <w:rFonts w:ascii="Times New Roman" w:hAnsi="Times New Roman" w:cs="Times New Roman"/>
          <w:sz w:val="30"/>
          <w:szCs w:val="30"/>
        </w:rPr>
        <w:t>О порядке оплаты труда независимых экспертов, включаемых в составы аттестационной и конкурсной комиссий, а также комиссии по соблюдению требований к служебному поведению государственных гражданских служащих и урегулированию конфликта интересов, образуемых го</w:t>
      </w:r>
      <w:r w:rsidR="00831106">
        <w:rPr>
          <w:rFonts w:ascii="Times New Roman" w:hAnsi="Times New Roman" w:cs="Times New Roman"/>
          <w:sz w:val="30"/>
          <w:szCs w:val="30"/>
        </w:rPr>
        <w:t>сударственными органами области»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  <w:proofErr w:type="gramEnd"/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</w:rPr>
        <w:t>k</w:t>
      </w:r>
      <w:proofErr w:type="gram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стр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процентная ставка страхового взноса в государственные внебюджетные фонды при оплате труда независимых экспертов на основании гражданско-правовых договоров.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57781D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42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приобретение основных средств, не отнесенные к затратам на приобретение основных сре</w:t>
      </w:r>
      <w:proofErr w:type="gramStart"/>
      <w:r w:rsidR="00857E41" w:rsidRPr="002C5BA6">
        <w:rPr>
          <w:rFonts w:ascii="Times New Roman" w:hAnsi="Times New Roman" w:cs="Times New Roman"/>
          <w:sz w:val="30"/>
          <w:szCs w:val="30"/>
        </w:rPr>
        <w:t>дств в р</w:t>
      </w:r>
      <w:proofErr w:type="gram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амках затрат на информационно-коммуникационные технологии </w:t>
      </w:r>
      <w:r w:rsidR="00857E41">
        <w:rPr>
          <w:rFonts w:ascii="Times New Roman" w:hAnsi="Times New Roman" w:cs="Times New Roman"/>
          <w:noProof/>
          <w:position w:val="-8"/>
          <w:sz w:val="30"/>
          <w:szCs w:val="30"/>
        </w:rPr>
        <w:drawing>
          <wp:inline distT="0" distB="0" distL="0" distR="0" wp14:anchorId="73E0A74A" wp14:editId="0C7EB966">
            <wp:extent cx="393700" cy="234950"/>
            <wp:effectExtent l="0" t="0" r="635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3118C8" w:rsidRPr="003118C8" w:rsidRDefault="003118C8" w:rsidP="003118C8">
      <w:pPr>
        <w:autoSpaceDE w:val="0"/>
        <w:autoSpaceDN w:val="0"/>
        <w:adjustRightInd w:val="0"/>
        <w:jc w:val="center"/>
        <w:rPr>
          <w:sz w:val="28"/>
          <w:szCs w:val="28"/>
        </w:rPr>
      </w:pPr>
      <w:proofErr w:type="spellStart"/>
      <w:r w:rsidRPr="003118C8">
        <w:rPr>
          <w:sz w:val="28"/>
          <w:szCs w:val="28"/>
        </w:rPr>
        <w:t>З</w:t>
      </w:r>
      <w:r w:rsidRPr="003118C8">
        <w:rPr>
          <w:sz w:val="28"/>
          <w:szCs w:val="28"/>
          <w:vertAlign w:val="subscript"/>
        </w:rPr>
        <w:t>ос</w:t>
      </w:r>
      <w:proofErr w:type="spellEnd"/>
      <w:r>
        <w:rPr>
          <w:sz w:val="28"/>
          <w:szCs w:val="28"/>
        </w:rPr>
        <w:t xml:space="preserve"> = </w:t>
      </w:r>
      <w:proofErr w:type="spellStart"/>
      <w:r w:rsidRPr="003118C8">
        <w:rPr>
          <w:sz w:val="28"/>
          <w:szCs w:val="28"/>
        </w:rPr>
        <w:t>З</w:t>
      </w:r>
      <w:r w:rsidRPr="003118C8">
        <w:rPr>
          <w:sz w:val="28"/>
          <w:szCs w:val="28"/>
          <w:vertAlign w:val="subscript"/>
        </w:rPr>
        <w:t>пмеб</w:t>
      </w:r>
      <w:proofErr w:type="spellEnd"/>
      <w:r>
        <w:rPr>
          <w:sz w:val="28"/>
          <w:szCs w:val="28"/>
          <w:vertAlign w:val="subscript"/>
        </w:rPr>
        <w:t xml:space="preserve"> </w:t>
      </w:r>
      <w:r w:rsidRPr="002C5BA6">
        <w:rPr>
          <w:sz w:val="30"/>
          <w:szCs w:val="30"/>
        </w:rPr>
        <w:t>+</w:t>
      </w:r>
      <w:r>
        <w:rPr>
          <w:sz w:val="30"/>
          <w:szCs w:val="30"/>
        </w:rPr>
        <w:t xml:space="preserve"> </w:t>
      </w:r>
      <w:proofErr w:type="spellStart"/>
      <w:r w:rsidRPr="002C5BA6">
        <w:rPr>
          <w:sz w:val="30"/>
          <w:szCs w:val="30"/>
        </w:rPr>
        <w:t>З</w:t>
      </w:r>
      <w:r w:rsidRPr="002C5BA6">
        <w:rPr>
          <w:sz w:val="30"/>
          <w:szCs w:val="30"/>
          <w:vertAlign w:val="subscript"/>
        </w:rPr>
        <w:t>ск</w:t>
      </w:r>
      <w:proofErr w:type="spellEnd"/>
      <w:r w:rsidRPr="003118C8">
        <w:rPr>
          <w:sz w:val="28"/>
          <w:szCs w:val="28"/>
        </w:rPr>
        <w:t>,</w:t>
      </w: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3118C8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)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пмеб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 - затраты на приобретение мебели,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3E7F3177" wp14:editId="30997746">
            <wp:extent cx="1574800" cy="431800"/>
            <wp:effectExtent l="0" t="0" r="6350" b="635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B52112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52112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B52112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B52112">
        <w:rPr>
          <w:rFonts w:ascii="Times New Roman" w:hAnsi="Times New Roman" w:cs="Times New Roman"/>
          <w:sz w:val="30"/>
          <w:szCs w:val="30"/>
        </w:rPr>
        <w:t>Q</w:t>
      </w:r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пмеб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- количество i-х предметов мебели в соответствии с нормативами, установленными </w:t>
      </w:r>
      <w:r w:rsidR="003118C8" w:rsidRPr="00B52112">
        <w:rPr>
          <w:rFonts w:ascii="Times New Roman" w:hAnsi="Times New Roman" w:cs="Times New Roman"/>
          <w:sz w:val="30"/>
          <w:szCs w:val="30"/>
        </w:rPr>
        <w:t xml:space="preserve">в </w:t>
      </w:r>
      <w:hyperlink w:anchor="P1201" w:history="1">
        <w:r w:rsidR="00415551" w:rsidRPr="00B52112">
          <w:rPr>
            <w:rFonts w:ascii="Times New Roman" w:hAnsi="Times New Roman" w:cs="Times New Roman"/>
            <w:sz w:val="30"/>
            <w:szCs w:val="30"/>
          </w:rPr>
          <w:t xml:space="preserve">приложении № </w:t>
        </w:r>
      </w:hyperlink>
      <w:r w:rsidR="00415551" w:rsidRPr="00B52112">
        <w:rPr>
          <w:rFonts w:ascii="Times New Roman" w:hAnsi="Times New Roman" w:cs="Times New Roman"/>
          <w:sz w:val="30"/>
          <w:szCs w:val="30"/>
        </w:rPr>
        <w:t>6</w:t>
      </w:r>
      <w:r w:rsidR="003118C8" w:rsidRPr="00B52112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</w:t>
      </w:r>
      <w:r w:rsidRPr="00B52112">
        <w:rPr>
          <w:rFonts w:ascii="Times New Roman" w:hAnsi="Times New Roman" w:cs="Times New Roman"/>
          <w:sz w:val="30"/>
          <w:szCs w:val="30"/>
        </w:rPr>
        <w:t>;</w:t>
      </w:r>
    </w:p>
    <w:p w:rsidR="00857E41" w:rsidRPr="00B52112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B52112">
        <w:rPr>
          <w:rFonts w:ascii="Times New Roman" w:hAnsi="Times New Roman" w:cs="Times New Roman"/>
          <w:sz w:val="30"/>
          <w:szCs w:val="30"/>
        </w:rPr>
        <w:t>P</w:t>
      </w:r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B52112">
        <w:rPr>
          <w:rFonts w:ascii="Times New Roman" w:hAnsi="Times New Roman" w:cs="Times New Roman"/>
          <w:sz w:val="30"/>
          <w:szCs w:val="30"/>
          <w:vertAlign w:val="subscript"/>
        </w:rPr>
        <w:t>пмеб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- цена i-</w:t>
      </w:r>
      <w:proofErr w:type="spellStart"/>
      <w:r w:rsidRPr="00B52112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B52112">
        <w:rPr>
          <w:rFonts w:ascii="Times New Roman" w:hAnsi="Times New Roman" w:cs="Times New Roman"/>
          <w:sz w:val="30"/>
          <w:szCs w:val="30"/>
        </w:rPr>
        <w:t xml:space="preserve"> предмета мебели в соответствии с нормативами, </w:t>
      </w:r>
      <w:r w:rsidR="00415551" w:rsidRPr="00B52112">
        <w:rPr>
          <w:rFonts w:ascii="Times New Roman" w:hAnsi="Times New Roman" w:cs="Times New Roman"/>
          <w:sz w:val="30"/>
          <w:szCs w:val="30"/>
        </w:rPr>
        <w:t>установленными в приложении № 6 к настоящим нормативным затратам</w:t>
      </w:r>
      <w:r w:rsidRPr="00B52112">
        <w:rPr>
          <w:rFonts w:ascii="Times New Roman" w:hAnsi="Times New Roman" w:cs="Times New Roman"/>
          <w:sz w:val="30"/>
          <w:szCs w:val="30"/>
        </w:rPr>
        <w:t>;</w:t>
      </w:r>
    </w:p>
    <w:p w:rsidR="00857E41" w:rsidRPr="00B52112" w:rsidRDefault="0041555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52112">
        <w:rPr>
          <w:rFonts w:ascii="Times New Roman" w:hAnsi="Times New Roman" w:cs="Times New Roman"/>
          <w:sz w:val="30"/>
          <w:szCs w:val="30"/>
        </w:rPr>
        <w:t>2</w:t>
      </w:r>
      <w:r w:rsidR="00857E41" w:rsidRPr="00B52112">
        <w:rPr>
          <w:rFonts w:ascii="Times New Roman" w:hAnsi="Times New Roman" w:cs="Times New Roman"/>
          <w:sz w:val="30"/>
          <w:szCs w:val="30"/>
        </w:rPr>
        <w:t xml:space="preserve">) </w:t>
      </w:r>
      <w:proofErr w:type="spellStart"/>
      <w:r w:rsidR="00857E41" w:rsidRPr="00B52112">
        <w:rPr>
          <w:rFonts w:ascii="Times New Roman" w:hAnsi="Times New Roman" w:cs="Times New Roman"/>
          <w:sz w:val="30"/>
          <w:szCs w:val="30"/>
        </w:rPr>
        <w:t>З</w:t>
      </w:r>
      <w:r w:rsidR="00857E41" w:rsidRPr="00B52112">
        <w:rPr>
          <w:rFonts w:ascii="Times New Roman" w:hAnsi="Times New Roman" w:cs="Times New Roman"/>
          <w:sz w:val="30"/>
          <w:szCs w:val="30"/>
          <w:vertAlign w:val="subscript"/>
        </w:rPr>
        <w:t>ск</w:t>
      </w:r>
      <w:proofErr w:type="spellEnd"/>
      <w:r w:rsidR="00857E41" w:rsidRPr="00B52112">
        <w:rPr>
          <w:rFonts w:ascii="Times New Roman" w:hAnsi="Times New Roman" w:cs="Times New Roman"/>
          <w:sz w:val="30"/>
          <w:szCs w:val="30"/>
        </w:rPr>
        <w:t xml:space="preserve"> - затраты на приобретение систем кондиционирования,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0A81987E" wp14:editId="28C3C802">
            <wp:extent cx="1181100" cy="431800"/>
            <wp:effectExtent l="0" t="0" r="0" b="635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с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i-х систем кондиционирования;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lastRenderedPageBreak/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с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</w:t>
      </w:r>
      <w:proofErr w:type="gramStart"/>
      <w:r w:rsidRPr="002C5BA6">
        <w:rPr>
          <w:rFonts w:ascii="Times New Roman" w:hAnsi="Times New Roman" w:cs="Times New Roman"/>
          <w:sz w:val="30"/>
          <w:szCs w:val="30"/>
        </w:rPr>
        <w:t>цена</w:t>
      </w:r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1-й системы кондиционирования.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57781D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43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. Затраты на приобретение материальных запасов, не отнесенные к затратам на приобретение материальных запасов в рамках затрат на информационно-коммуникационные технологии </w:t>
      </w:r>
      <w:r w:rsidR="00857E41">
        <w:rPr>
          <w:rFonts w:ascii="Times New Roman" w:hAnsi="Times New Roman" w:cs="Times New Roman"/>
          <w:noProof/>
          <w:position w:val="-8"/>
          <w:sz w:val="30"/>
          <w:szCs w:val="30"/>
        </w:rPr>
        <w:drawing>
          <wp:inline distT="0" distB="0" distL="0" distR="0" wp14:anchorId="79DCAAF9" wp14:editId="2197FFC8">
            <wp:extent cx="393700" cy="234950"/>
            <wp:effectExtent l="0" t="0" r="635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4537E" w:rsidRPr="0014537E" w:rsidRDefault="0014537E" w:rsidP="0014537E">
      <w:pPr>
        <w:autoSpaceDE w:val="0"/>
        <w:autoSpaceDN w:val="0"/>
        <w:adjustRightInd w:val="0"/>
        <w:jc w:val="center"/>
        <w:rPr>
          <w:sz w:val="28"/>
          <w:szCs w:val="28"/>
        </w:rPr>
      </w:pPr>
      <w:proofErr w:type="spellStart"/>
      <w:r w:rsidRPr="0014537E">
        <w:rPr>
          <w:sz w:val="28"/>
          <w:szCs w:val="28"/>
        </w:rPr>
        <w:t>З</w:t>
      </w:r>
      <w:r w:rsidRPr="0014537E">
        <w:rPr>
          <w:sz w:val="28"/>
          <w:szCs w:val="28"/>
          <w:vertAlign w:val="subscript"/>
        </w:rPr>
        <w:t>мз</w:t>
      </w:r>
      <w:proofErr w:type="spellEnd"/>
      <w:r w:rsidRPr="0014537E">
        <w:rPr>
          <w:sz w:val="28"/>
          <w:szCs w:val="28"/>
        </w:rPr>
        <w:t xml:space="preserve"> = </w:t>
      </w:r>
      <w:proofErr w:type="spellStart"/>
      <w:r w:rsidRPr="0014537E">
        <w:rPr>
          <w:sz w:val="28"/>
          <w:szCs w:val="28"/>
        </w:rPr>
        <w:t>З</w:t>
      </w:r>
      <w:r w:rsidRPr="0014537E">
        <w:rPr>
          <w:sz w:val="28"/>
          <w:szCs w:val="28"/>
          <w:vertAlign w:val="subscript"/>
        </w:rPr>
        <w:t>бл</w:t>
      </w:r>
      <w:proofErr w:type="spellEnd"/>
      <w:r w:rsidRPr="0014537E">
        <w:rPr>
          <w:sz w:val="28"/>
          <w:szCs w:val="28"/>
        </w:rPr>
        <w:t xml:space="preserve"> + </w:t>
      </w:r>
      <w:proofErr w:type="spellStart"/>
      <w:r w:rsidRPr="0014537E">
        <w:rPr>
          <w:sz w:val="28"/>
          <w:szCs w:val="28"/>
        </w:rPr>
        <w:t>З</w:t>
      </w:r>
      <w:r w:rsidRPr="0014537E">
        <w:rPr>
          <w:sz w:val="28"/>
          <w:szCs w:val="28"/>
          <w:vertAlign w:val="subscript"/>
        </w:rPr>
        <w:t>канц</w:t>
      </w:r>
      <w:proofErr w:type="spellEnd"/>
      <w:r w:rsidRPr="0014537E">
        <w:rPr>
          <w:sz w:val="28"/>
          <w:szCs w:val="28"/>
        </w:rPr>
        <w:t xml:space="preserve"> + </w:t>
      </w:r>
      <w:proofErr w:type="spellStart"/>
      <w:r w:rsidRPr="0014537E">
        <w:rPr>
          <w:sz w:val="28"/>
          <w:szCs w:val="28"/>
        </w:rPr>
        <w:t>З</w:t>
      </w:r>
      <w:r w:rsidR="007B5D50">
        <w:rPr>
          <w:sz w:val="28"/>
          <w:szCs w:val="28"/>
          <w:vertAlign w:val="subscript"/>
        </w:rPr>
        <w:t>хп</w:t>
      </w:r>
      <w:proofErr w:type="spellEnd"/>
      <w:r w:rsidRPr="0014537E">
        <w:rPr>
          <w:sz w:val="28"/>
          <w:szCs w:val="28"/>
        </w:rPr>
        <w:t xml:space="preserve"> + </w:t>
      </w:r>
      <w:proofErr w:type="spellStart"/>
      <w:r w:rsidRPr="0014537E">
        <w:rPr>
          <w:sz w:val="28"/>
          <w:szCs w:val="28"/>
        </w:rPr>
        <w:t>З</w:t>
      </w:r>
      <w:r w:rsidR="007B5D50">
        <w:rPr>
          <w:sz w:val="28"/>
          <w:szCs w:val="28"/>
          <w:vertAlign w:val="subscript"/>
        </w:rPr>
        <w:t>мзго</w:t>
      </w:r>
      <w:proofErr w:type="spellEnd"/>
      <w:r w:rsidRPr="0014537E">
        <w:rPr>
          <w:sz w:val="28"/>
          <w:szCs w:val="28"/>
        </w:rPr>
        <w:t>,</w:t>
      </w: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1)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бл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приобретение бланочной и иной типографской продукции,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5"/>
          <w:sz w:val="30"/>
          <w:szCs w:val="30"/>
        </w:rPr>
        <w:drawing>
          <wp:inline distT="0" distB="0" distL="0" distR="0" wp14:anchorId="492C17B2" wp14:editId="3B95D8E3">
            <wp:extent cx="2241550" cy="450850"/>
            <wp:effectExtent l="0" t="0" r="6350" b="635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б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бланочной продукции;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б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цена 1 бланка по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тиражу;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пп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прочей продукции, изготовляемой типографией;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j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пп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1 единицы прочей продукции, изготовляемой типографией, по j-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тиражу;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2)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канц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приобретение канцелярских принадлежностей,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7EAE5267" wp14:editId="009C46BD">
            <wp:extent cx="1936750" cy="431800"/>
            <wp:effectExtent l="0" t="0" r="6350" b="635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N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канц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предмета канцелярских принадлежностей в соответствии с нормативами, </w:t>
      </w:r>
      <w:r w:rsidR="009E29F4">
        <w:rPr>
          <w:rFonts w:ascii="Times New Roman" w:hAnsi="Times New Roman" w:cs="Times New Roman"/>
          <w:sz w:val="30"/>
          <w:szCs w:val="30"/>
        </w:rPr>
        <w:t>установленными в приложении № 6</w:t>
      </w:r>
      <w:r w:rsidR="0014537E" w:rsidRPr="009E29F4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Ч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оп</w:t>
      </w:r>
      <w:r w:rsidRPr="002C5BA6">
        <w:rPr>
          <w:rFonts w:ascii="Times New Roman" w:hAnsi="Times New Roman" w:cs="Times New Roman"/>
          <w:sz w:val="30"/>
          <w:szCs w:val="30"/>
        </w:rPr>
        <w:t xml:space="preserve"> - расчетная численность основных работников, определяемая в соответствии с пунктами 17 - 22 Общих правил определения нормативных затрат;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lastRenderedPageBreak/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proofErr w:type="gram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канц</w:t>
      </w:r>
      <w:proofErr w:type="spellEnd"/>
      <w:proofErr w:type="gramEnd"/>
      <w:r w:rsidRPr="002C5BA6">
        <w:rPr>
          <w:rFonts w:ascii="Times New Roman" w:hAnsi="Times New Roman" w:cs="Times New Roman"/>
          <w:sz w:val="30"/>
          <w:szCs w:val="30"/>
        </w:rPr>
        <w:t xml:space="preserve"> - цена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предмета канцелярских принадлежностей в соответствии с нормативами, </w:t>
      </w:r>
      <w:r w:rsidR="0014537E" w:rsidRPr="0014537E">
        <w:rPr>
          <w:rFonts w:ascii="Times New Roman" w:hAnsi="Times New Roman" w:cs="Times New Roman"/>
          <w:sz w:val="30"/>
          <w:szCs w:val="30"/>
        </w:rPr>
        <w:t>у</w:t>
      </w:r>
      <w:r w:rsidR="009E29F4">
        <w:rPr>
          <w:rFonts w:ascii="Times New Roman" w:hAnsi="Times New Roman" w:cs="Times New Roman"/>
          <w:sz w:val="30"/>
          <w:szCs w:val="30"/>
        </w:rPr>
        <w:t>становленными в приложении № 6</w:t>
      </w:r>
      <w:r w:rsidR="0014537E" w:rsidRPr="0014537E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 xml:space="preserve">3) 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З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хп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затраты на приобретение хозяйственных товаров и принадлежностей,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065263CE" wp14:editId="21CB9095">
            <wp:extent cx="1295400" cy="431800"/>
            <wp:effectExtent l="0" t="0" r="0" b="635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хп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i-й единицы хозяйственных товаров и принадлежностей в соответствии с нормативами, </w:t>
      </w:r>
      <w:r w:rsidR="0014537E" w:rsidRPr="009E29F4">
        <w:rPr>
          <w:rFonts w:ascii="Times New Roman" w:hAnsi="Times New Roman" w:cs="Times New Roman"/>
          <w:sz w:val="30"/>
          <w:szCs w:val="30"/>
        </w:rPr>
        <w:t>установленными в приложении № 7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хп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хозяйственного товара и принадлежности в соответствии с нормативами, </w:t>
      </w:r>
      <w:r w:rsidR="0014537E" w:rsidRPr="009E29F4">
        <w:rPr>
          <w:rFonts w:ascii="Times New Roman" w:hAnsi="Times New Roman" w:cs="Times New Roman"/>
          <w:sz w:val="30"/>
          <w:szCs w:val="30"/>
        </w:rPr>
        <w:t>установленными в приложении № 7 к настоящим нормативным затратам</w:t>
      </w:r>
      <w:r w:rsidRPr="002C5BA6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14537E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4</w:t>
      </w:r>
      <w:r w:rsidR="00857E41" w:rsidRPr="002C5BA6">
        <w:rPr>
          <w:rFonts w:ascii="Times New Roman" w:hAnsi="Times New Roman" w:cs="Times New Roman"/>
          <w:sz w:val="30"/>
          <w:szCs w:val="30"/>
        </w:rPr>
        <w:t xml:space="preserve">) 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мзго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 xml:space="preserve"> - затраты на приобретение материальных запасов для нужд гражданской обороны, которые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drawing>
          <wp:inline distT="0" distB="0" distL="0" distR="0" wp14:anchorId="4E804C0C" wp14:editId="2AF24AE4">
            <wp:extent cx="1866900" cy="431800"/>
            <wp:effectExtent l="0" t="0" r="0" b="635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7501AD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501AD">
        <w:rPr>
          <w:rFonts w:ascii="Times New Roman" w:hAnsi="Times New Roman" w:cs="Times New Roman"/>
          <w:sz w:val="30"/>
          <w:szCs w:val="30"/>
        </w:rPr>
        <w:t>P</w:t>
      </w:r>
      <w:r w:rsidRPr="007501AD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7501AD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7501AD">
        <w:rPr>
          <w:rFonts w:ascii="Times New Roman" w:hAnsi="Times New Roman" w:cs="Times New Roman"/>
          <w:sz w:val="30"/>
          <w:szCs w:val="30"/>
          <w:vertAlign w:val="subscript"/>
        </w:rPr>
        <w:t>мзго</w:t>
      </w:r>
      <w:proofErr w:type="spellEnd"/>
      <w:r w:rsidRPr="007501AD">
        <w:rPr>
          <w:rFonts w:ascii="Times New Roman" w:hAnsi="Times New Roman" w:cs="Times New Roman"/>
          <w:sz w:val="30"/>
          <w:szCs w:val="30"/>
        </w:rPr>
        <w:t xml:space="preserve"> - цена i-й единицы материальных запасов для нужд гражданской обороны в соответствии с нормативами, </w:t>
      </w:r>
      <w:r w:rsidR="0014537E" w:rsidRPr="007501AD">
        <w:rPr>
          <w:rFonts w:ascii="Times New Roman" w:hAnsi="Times New Roman" w:cs="Times New Roman"/>
          <w:sz w:val="30"/>
          <w:szCs w:val="30"/>
        </w:rPr>
        <w:t xml:space="preserve">установленными в приложении № </w:t>
      </w:r>
      <w:r w:rsidR="00637C70" w:rsidRPr="007501AD">
        <w:rPr>
          <w:rFonts w:ascii="Times New Roman" w:hAnsi="Times New Roman" w:cs="Times New Roman"/>
          <w:sz w:val="30"/>
          <w:szCs w:val="30"/>
        </w:rPr>
        <w:t>8</w:t>
      </w:r>
      <w:r w:rsidR="0014537E" w:rsidRPr="007501AD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</w:t>
      </w:r>
      <w:r w:rsidRPr="007501AD">
        <w:rPr>
          <w:rFonts w:ascii="Times New Roman" w:hAnsi="Times New Roman" w:cs="Times New Roman"/>
          <w:sz w:val="30"/>
          <w:szCs w:val="30"/>
        </w:rPr>
        <w:t>;</w:t>
      </w:r>
    </w:p>
    <w:p w:rsidR="00857E41" w:rsidRPr="007501AD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501AD">
        <w:rPr>
          <w:rFonts w:ascii="Times New Roman" w:hAnsi="Times New Roman" w:cs="Times New Roman"/>
          <w:sz w:val="30"/>
          <w:szCs w:val="30"/>
        </w:rPr>
        <w:t>N</w:t>
      </w:r>
      <w:r w:rsidRPr="007501AD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7501AD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7501AD">
        <w:rPr>
          <w:rFonts w:ascii="Times New Roman" w:hAnsi="Times New Roman" w:cs="Times New Roman"/>
          <w:sz w:val="30"/>
          <w:szCs w:val="30"/>
          <w:vertAlign w:val="subscript"/>
        </w:rPr>
        <w:t>мзго</w:t>
      </w:r>
      <w:proofErr w:type="spellEnd"/>
      <w:r w:rsidRPr="007501AD">
        <w:rPr>
          <w:rFonts w:ascii="Times New Roman" w:hAnsi="Times New Roman" w:cs="Times New Roman"/>
          <w:sz w:val="30"/>
          <w:szCs w:val="30"/>
        </w:rPr>
        <w:t xml:space="preserve"> - количество i-</w:t>
      </w:r>
      <w:proofErr w:type="spellStart"/>
      <w:r w:rsidRPr="007501AD">
        <w:rPr>
          <w:rFonts w:ascii="Times New Roman" w:hAnsi="Times New Roman" w:cs="Times New Roman"/>
          <w:sz w:val="30"/>
          <w:szCs w:val="30"/>
        </w:rPr>
        <w:t>го</w:t>
      </w:r>
      <w:proofErr w:type="spellEnd"/>
      <w:r w:rsidRPr="007501AD">
        <w:rPr>
          <w:rFonts w:ascii="Times New Roman" w:hAnsi="Times New Roman" w:cs="Times New Roman"/>
          <w:sz w:val="30"/>
          <w:szCs w:val="30"/>
        </w:rPr>
        <w:t xml:space="preserve"> материального запаса для нужд гражданской обороны из расчета на 1 работника в год в соответствии с нормативами, </w:t>
      </w:r>
      <w:r w:rsidR="0014537E" w:rsidRPr="007501AD">
        <w:rPr>
          <w:rFonts w:ascii="Times New Roman" w:hAnsi="Times New Roman" w:cs="Times New Roman"/>
          <w:sz w:val="30"/>
          <w:szCs w:val="30"/>
        </w:rPr>
        <w:t xml:space="preserve">установленными в приложении № </w:t>
      </w:r>
      <w:r w:rsidR="00637C70" w:rsidRPr="007501AD">
        <w:rPr>
          <w:rFonts w:ascii="Times New Roman" w:hAnsi="Times New Roman" w:cs="Times New Roman"/>
          <w:sz w:val="30"/>
          <w:szCs w:val="30"/>
        </w:rPr>
        <w:t>8</w:t>
      </w:r>
      <w:r w:rsidR="0014537E" w:rsidRPr="007501AD">
        <w:rPr>
          <w:rFonts w:ascii="Times New Roman" w:hAnsi="Times New Roman" w:cs="Times New Roman"/>
          <w:sz w:val="30"/>
          <w:szCs w:val="30"/>
        </w:rPr>
        <w:t xml:space="preserve"> к настоящим нормативным затратам</w:t>
      </w:r>
      <w:r w:rsidRPr="007501AD">
        <w:rPr>
          <w:rFonts w:ascii="Times New Roman" w:hAnsi="Times New Roman" w:cs="Times New Roman"/>
          <w:sz w:val="30"/>
          <w:szCs w:val="30"/>
        </w:rPr>
        <w:t>;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501AD">
        <w:rPr>
          <w:rFonts w:ascii="Times New Roman" w:hAnsi="Times New Roman" w:cs="Times New Roman"/>
          <w:sz w:val="30"/>
          <w:szCs w:val="30"/>
        </w:rPr>
        <w:t>Ч</w:t>
      </w:r>
      <w:r w:rsidRPr="007501AD">
        <w:rPr>
          <w:rFonts w:ascii="Times New Roman" w:hAnsi="Times New Roman" w:cs="Times New Roman"/>
          <w:sz w:val="30"/>
          <w:szCs w:val="30"/>
          <w:vertAlign w:val="subscript"/>
        </w:rPr>
        <w:t>оп</w:t>
      </w:r>
      <w:r w:rsidRPr="007501AD">
        <w:rPr>
          <w:rFonts w:ascii="Times New Roman" w:hAnsi="Times New Roman" w:cs="Times New Roman"/>
          <w:sz w:val="30"/>
          <w:szCs w:val="30"/>
        </w:rPr>
        <w:t xml:space="preserve"> - расчетная численность основных работников, определяемая в</w:t>
      </w:r>
      <w:r w:rsidRPr="002C5BA6">
        <w:rPr>
          <w:rFonts w:ascii="Times New Roman" w:hAnsi="Times New Roman" w:cs="Times New Roman"/>
          <w:sz w:val="30"/>
          <w:szCs w:val="30"/>
        </w:rPr>
        <w:t xml:space="preserve"> соответствии с пунктами 17 - 22 Общих правил определения нормативных затрат.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57781D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44</w:t>
      </w:r>
      <w:r w:rsidR="00857E41" w:rsidRPr="002C5BA6">
        <w:rPr>
          <w:rFonts w:ascii="Times New Roman" w:hAnsi="Times New Roman" w:cs="Times New Roman"/>
          <w:sz w:val="30"/>
          <w:szCs w:val="30"/>
        </w:rPr>
        <w:t>. Затраты на приобретение образовательных услуг по профессиональной переподготовке и повышению квалификации (</w:t>
      </w:r>
      <w:proofErr w:type="spellStart"/>
      <w:r w:rsidR="00857E41" w:rsidRPr="002C5BA6">
        <w:rPr>
          <w:rFonts w:ascii="Times New Roman" w:hAnsi="Times New Roman" w:cs="Times New Roman"/>
          <w:sz w:val="30"/>
          <w:szCs w:val="30"/>
        </w:rPr>
        <w:t>З</w:t>
      </w:r>
      <w:r w:rsidR="00857E41" w:rsidRPr="002C5BA6">
        <w:rPr>
          <w:rFonts w:ascii="Times New Roman" w:hAnsi="Times New Roman" w:cs="Times New Roman"/>
          <w:sz w:val="30"/>
          <w:szCs w:val="30"/>
          <w:vertAlign w:val="subscript"/>
        </w:rPr>
        <w:t>дпо</w:t>
      </w:r>
      <w:proofErr w:type="spellEnd"/>
      <w:r w:rsidR="00857E41" w:rsidRPr="002C5BA6">
        <w:rPr>
          <w:rFonts w:ascii="Times New Roman" w:hAnsi="Times New Roman" w:cs="Times New Roman"/>
          <w:sz w:val="30"/>
          <w:szCs w:val="30"/>
        </w:rPr>
        <w:t>) определяются по формуле:</w:t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position w:val="-23"/>
          <w:sz w:val="30"/>
          <w:szCs w:val="30"/>
        </w:rPr>
        <w:lastRenderedPageBreak/>
        <w:drawing>
          <wp:inline distT="0" distB="0" distL="0" distR="0" wp14:anchorId="2C2FE133" wp14:editId="43DF293C">
            <wp:extent cx="1422400" cy="431800"/>
            <wp:effectExtent l="0" t="0" r="6350" b="635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857E41" w:rsidRPr="002C5BA6" w:rsidRDefault="00857E41" w:rsidP="00474276">
      <w:pPr>
        <w:pStyle w:val="ConsPlusNormal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5BA6">
        <w:rPr>
          <w:rFonts w:ascii="Times New Roman" w:hAnsi="Times New Roman" w:cs="Times New Roman"/>
          <w:sz w:val="30"/>
          <w:szCs w:val="30"/>
        </w:rPr>
        <w:t>где:</w:t>
      </w:r>
    </w:p>
    <w:p w:rsidR="00857E41" w:rsidRPr="002C5BA6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Q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дпо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количество работников, направляемых на i-й вид дополнительного профессионального образования;</w:t>
      </w:r>
    </w:p>
    <w:p w:rsidR="00C90F3C" w:rsidRDefault="00857E41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2C5BA6">
        <w:rPr>
          <w:rFonts w:ascii="Times New Roman" w:hAnsi="Times New Roman" w:cs="Times New Roman"/>
          <w:sz w:val="30"/>
          <w:szCs w:val="30"/>
        </w:rPr>
        <w:t>P</w:t>
      </w:r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i</w:t>
      </w:r>
      <w:proofErr w:type="spellEnd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 xml:space="preserve"> </w:t>
      </w:r>
      <w:proofErr w:type="spellStart"/>
      <w:r w:rsidRPr="002C5BA6">
        <w:rPr>
          <w:rFonts w:ascii="Times New Roman" w:hAnsi="Times New Roman" w:cs="Times New Roman"/>
          <w:sz w:val="30"/>
          <w:szCs w:val="30"/>
          <w:vertAlign w:val="subscript"/>
        </w:rPr>
        <w:t>дпо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- цена обучения одного работника по i-</w:t>
      </w:r>
      <w:proofErr w:type="spellStart"/>
      <w:r w:rsidRPr="002C5BA6">
        <w:rPr>
          <w:rFonts w:ascii="Times New Roman" w:hAnsi="Times New Roman" w:cs="Times New Roman"/>
          <w:sz w:val="30"/>
          <w:szCs w:val="30"/>
        </w:rPr>
        <w:t>му</w:t>
      </w:r>
      <w:proofErr w:type="spellEnd"/>
      <w:r w:rsidRPr="002C5BA6">
        <w:rPr>
          <w:rFonts w:ascii="Times New Roman" w:hAnsi="Times New Roman" w:cs="Times New Roman"/>
          <w:sz w:val="30"/>
          <w:szCs w:val="30"/>
        </w:rPr>
        <w:t xml:space="preserve"> виду дополнительного профессионального образования.</w:t>
      </w:r>
    </w:p>
    <w:p w:rsidR="00B52112" w:rsidRDefault="00B52112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B52112" w:rsidRDefault="00B52112" w:rsidP="00474276">
      <w:pPr>
        <w:pStyle w:val="ConsPlusNormal"/>
        <w:spacing w:before="200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B52112" w:rsidSect="007D489F">
          <w:pgSz w:w="11906" w:h="16838"/>
          <w:pgMar w:top="1134" w:right="851" w:bottom="1134" w:left="1531" w:header="709" w:footer="709" w:gutter="0"/>
          <w:pgNumType w:start="1"/>
          <w:cols w:space="708"/>
          <w:titlePg/>
          <w:docGrid w:linePitch="360"/>
        </w:sectPr>
      </w:pPr>
    </w:p>
    <w:p w:rsidR="00A90D52" w:rsidRPr="00226923" w:rsidRDefault="00A90D52" w:rsidP="00C90F3C">
      <w:pPr>
        <w:autoSpaceDE w:val="0"/>
        <w:autoSpaceDN w:val="0"/>
        <w:adjustRightInd w:val="0"/>
        <w:ind w:left="4536"/>
        <w:jc w:val="center"/>
        <w:outlineLvl w:val="1"/>
        <w:rPr>
          <w:sz w:val="30"/>
          <w:szCs w:val="30"/>
        </w:rPr>
      </w:pPr>
      <w:r w:rsidRPr="00226923">
        <w:rPr>
          <w:sz w:val="30"/>
          <w:szCs w:val="30"/>
        </w:rPr>
        <w:lastRenderedPageBreak/>
        <w:t>Приложение № 1</w:t>
      </w:r>
    </w:p>
    <w:p w:rsidR="00A90D52" w:rsidRPr="00226923" w:rsidRDefault="00C90F3C" w:rsidP="00C90F3C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 Н</w:t>
      </w:r>
      <w:r w:rsidR="00A90D52" w:rsidRPr="00226923">
        <w:rPr>
          <w:sz w:val="30"/>
          <w:szCs w:val="30"/>
        </w:rPr>
        <w:t>ормативным затратам</w:t>
      </w:r>
    </w:p>
    <w:p w:rsidR="00C90F3C" w:rsidRPr="00226923" w:rsidRDefault="00A90D52" w:rsidP="00C90F3C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на обеспечение функций</w:t>
      </w:r>
    </w:p>
    <w:p w:rsidR="00C90F3C" w:rsidRPr="00226923" w:rsidRDefault="00C90F3C" w:rsidP="00C90F3C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Комитета по транспорту и дорожному</w:t>
      </w:r>
    </w:p>
    <w:p w:rsidR="00881107" w:rsidRDefault="00C90F3C" w:rsidP="00881107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хозяйству Псковской области</w:t>
      </w:r>
      <w:bookmarkStart w:id="8" w:name="P605"/>
      <w:bookmarkEnd w:id="8"/>
    </w:p>
    <w:p w:rsidR="000C2517" w:rsidRDefault="000C2517" w:rsidP="00881107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</w:p>
    <w:p w:rsidR="00881107" w:rsidRPr="000C2517" w:rsidRDefault="000C2517" w:rsidP="00881107">
      <w:pPr>
        <w:autoSpaceDE w:val="0"/>
        <w:autoSpaceDN w:val="0"/>
        <w:adjustRightInd w:val="0"/>
        <w:jc w:val="center"/>
        <w:rPr>
          <w:sz w:val="30"/>
          <w:szCs w:val="30"/>
        </w:rPr>
      </w:pPr>
      <w:r w:rsidRPr="000C2517">
        <w:rPr>
          <w:b/>
          <w:sz w:val="30"/>
          <w:szCs w:val="30"/>
        </w:rPr>
        <w:t>НОРМАТИВЫ</w:t>
      </w:r>
    </w:p>
    <w:p w:rsidR="00881107" w:rsidRPr="000C2517" w:rsidRDefault="00881107" w:rsidP="00881107">
      <w:pPr>
        <w:autoSpaceDE w:val="0"/>
        <w:jc w:val="center"/>
        <w:rPr>
          <w:b/>
          <w:sz w:val="30"/>
          <w:szCs w:val="30"/>
        </w:rPr>
      </w:pPr>
      <w:r w:rsidRPr="000C2517">
        <w:rPr>
          <w:rFonts w:eastAsia="Calibri"/>
          <w:b/>
          <w:sz w:val="30"/>
          <w:szCs w:val="30"/>
          <w:lang w:eastAsia="en-US"/>
        </w:rPr>
        <w:t>обеспечения функций Комитета по транспорту и дорожному хозяйству Псковской области, применяемые при расчете нормативных затрат на обслуживание абонентских номеров и затрат на приобретение средств подвижной связи и услуг подвижной связи</w:t>
      </w:r>
    </w:p>
    <w:p w:rsidR="00881107" w:rsidRDefault="00881107" w:rsidP="00881107">
      <w:pPr>
        <w:autoSpaceDE w:val="0"/>
        <w:ind w:firstLine="540"/>
        <w:jc w:val="center"/>
      </w:pPr>
    </w:p>
    <w:tbl>
      <w:tblPr>
        <w:tblW w:w="10085" w:type="dxa"/>
        <w:tblInd w:w="-186" w:type="dxa"/>
        <w:tblLayout w:type="fixed"/>
        <w:tblLook w:val="0000" w:firstRow="0" w:lastRow="0" w:firstColumn="0" w:lastColumn="0" w:noHBand="0" w:noVBand="0"/>
      </w:tblPr>
      <w:tblGrid>
        <w:gridCol w:w="2988"/>
        <w:gridCol w:w="1842"/>
        <w:gridCol w:w="1134"/>
        <w:gridCol w:w="1701"/>
        <w:gridCol w:w="1276"/>
        <w:gridCol w:w="1144"/>
      </w:tblGrid>
      <w:tr w:rsidR="00881107" w:rsidTr="00224526">
        <w:tc>
          <w:tcPr>
            <w:tcW w:w="2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rPr>
                <w:rFonts w:eastAsia="Calibri"/>
                <w:sz w:val="20"/>
                <w:lang w:eastAsia="en-US"/>
              </w:rPr>
              <w:t>Категория должности государственной гражданской службы области, наименование должности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rPr>
                <w:rFonts w:eastAsia="Calibri"/>
                <w:sz w:val="20"/>
                <w:lang w:eastAsia="en-US"/>
              </w:rPr>
              <w:t>Количество абонентских номеров пользовательского (оконечного) оборудования, подключенного к сети подвижной связи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rPr>
                <w:rFonts w:eastAsia="Calibri"/>
                <w:sz w:val="20"/>
                <w:lang w:eastAsia="en-US"/>
              </w:rPr>
              <w:t>Ежемесячные расходы на услуги связи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107" w:rsidRPr="00224526" w:rsidRDefault="00881107" w:rsidP="00224526">
            <w:pPr>
              <w:autoSpaceDE w:val="0"/>
              <w:jc w:val="center"/>
            </w:pPr>
            <w:proofErr w:type="gramStart"/>
            <w:r w:rsidRPr="00D01444">
              <w:rPr>
                <w:rFonts w:eastAsia="Calibri"/>
                <w:sz w:val="20"/>
                <w:lang w:eastAsia="en-US"/>
              </w:rPr>
              <w:t xml:space="preserve">Количество </w:t>
            </w:r>
            <w:r w:rsidRPr="00D01444">
              <w:rPr>
                <w:rFonts w:eastAsia="Calibri"/>
                <w:sz w:val="20"/>
                <w:lang w:val="en-US" w:eastAsia="en-US"/>
              </w:rPr>
              <w:t>SIM</w:t>
            </w:r>
            <w:r w:rsidR="00224526">
              <w:rPr>
                <w:rFonts w:eastAsia="Calibri"/>
                <w:sz w:val="20"/>
                <w:lang w:eastAsia="en-US"/>
              </w:rPr>
              <w:t xml:space="preserve">-карт/количество </w:t>
            </w:r>
            <w:r w:rsidR="00224526">
              <w:rPr>
                <w:rFonts w:eastAsia="Calibri"/>
                <w:sz w:val="20"/>
                <w:lang w:val="en-US" w:eastAsia="en-US"/>
              </w:rPr>
              <w:t>SIM</w:t>
            </w:r>
            <w:r w:rsidR="00224526" w:rsidRPr="00224526">
              <w:rPr>
                <w:rFonts w:eastAsia="Calibri"/>
                <w:sz w:val="20"/>
                <w:lang w:eastAsia="en-US"/>
              </w:rPr>
              <w:t>-</w:t>
            </w:r>
            <w:r w:rsidR="00224526">
              <w:rPr>
                <w:rFonts w:eastAsia="Calibri"/>
                <w:sz w:val="20"/>
                <w:lang w:eastAsia="en-US"/>
              </w:rPr>
              <w:t xml:space="preserve">карт, используемых </w:t>
            </w:r>
            <w:r w:rsidR="00224526" w:rsidRPr="00224526">
              <w:rPr>
                <w:rFonts w:eastAsia="Calibri"/>
                <w:sz w:val="20"/>
                <w:lang w:eastAsia="en-US"/>
              </w:rPr>
              <w:t>в планшетных компьютерах</w:t>
            </w:r>
            <w:r w:rsidR="00224526">
              <w:rPr>
                <w:rFonts w:eastAsia="Calibri"/>
                <w:sz w:val="20"/>
                <w:lang w:eastAsia="en-US"/>
              </w:rPr>
              <w:t>, ед. (только для категории «руководители»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rPr>
                <w:rFonts w:eastAsia="Calibri"/>
                <w:sz w:val="20"/>
                <w:lang w:eastAsia="en-US"/>
              </w:rPr>
              <w:t>Количество</w:t>
            </w:r>
          </w:p>
          <w:p w:rsidR="00881107" w:rsidRPr="00D01444" w:rsidRDefault="00881107" w:rsidP="00881107">
            <w:pPr>
              <w:autoSpaceDE w:val="0"/>
              <w:jc w:val="center"/>
            </w:pPr>
            <w:r w:rsidRPr="00D01444">
              <w:rPr>
                <w:rFonts w:eastAsia="Calibri"/>
                <w:sz w:val="20"/>
                <w:lang w:eastAsia="en-US"/>
              </w:rPr>
              <w:t xml:space="preserve">средств </w:t>
            </w:r>
            <w:proofErr w:type="gramStart"/>
            <w:r w:rsidRPr="00D01444">
              <w:rPr>
                <w:rFonts w:eastAsia="Calibri"/>
                <w:sz w:val="20"/>
                <w:lang w:eastAsia="en-US"/>
              </w:rPr>
              <w:t>подвижной</w:t>
            </w:r>
            <w:proofErr w:type="gramEnd"/>
          </w:p>
          <w:p w:rsidR="00881107" w:rsidRPr="00D01444" w:rsidRDefault="00881107" w:rsidP="00881107">
            <w:pPr>
              <w:autoSpaceDE w:val="0"/>
              <w:jc w:val="center"/>
            </w:pPr>
            <w:r w:rsidRPr="00D01444">
              <w:rPr>
                <w:rFonts w:eastAsia="Calibri"/>
                <w:sz w:val="20"/>
                <w:lang w:eastAsia="en-US"/>
              </w:rPr>
              <w:t>связи, ед.*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rPr>
                <w:rFonts w:eastAsia="Calibri"/>
                <w:sz w:val="20"/>
                <w:lang w:eastAsia="en-US"/>
              </w:rPr>
              <w:t>Предельная цена средств подвижной связи за единицу, руб.</w:t>
            </w:r>
          </w:p>
        </w:tc>
      </w:tr>
      <w:tr w:rsidR="00881107" w:rsidRPr="00D01444" w:rsidTr="00224526">
        <w:tc>
          <w:tcPr>
            <w:tcW w:w="2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107" w:rsidRPr="00D01444" w:rsidRDefault="00881107" w:rsidP="00881107">
            <w:pPr>
              <w:autoSpaceDE w:val="0"/>
            </w:pPr>
            <w:r w:rsidRPr="00D01444">
              <w:t xml:space="preserve">Категория «руководители», председатель Комитета 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1100 руб.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  <w:r w:rsidR="00224526">
              <w:t>/не более 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10000</w:t>
            </w:r>
          </w:p>
        </w:tc>
      </w:tr>
      <w:tr w:rsidR="00881107" w:rsidRPr="00D01444" w:rsidTr="00224526">
        <w:tc>
          <w:tcPr>
            <w:tcW w:w="2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107" w:rsidRPr="00D01444" w:rsidRDefault="00881107" w:rsidP="00881107">
            <w:pPr>
              <w:autoSpaceDE w:val="0"/>
            </w:pPr>
            <w:r w:rsidRPr="00D01444">
              <w:t xml:space="preserve">Категория «руководители», первый заместитель председателя Комитета 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1100 руб.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224526" w:rsidP="00881107">
            <w:pPr>
              <w:autoSpaceDE w:val="0"/>
              <w:jc w:val="center"/>
            </w:pPr>
            <w:r w:rsidRPr="00D01444">
              <w:t>не более 1</w:t>
            </w:r>
            <w:r>
              <w:t>/не более 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 xml:space="preserve">8000 </w:t>
            </w:r>
          </w:p>
        </w:tc>
      </w:tr>
      <w:tr w:rsidR="00881107" w:rsidRPr="00D01444" w:rsidTr="00224526">
        <w:tc>
          <w:tcPr>
            <w:tcW w:w="2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107" w:rsidRPr="00D01444" w:rsidRDefault="00881107" w:rsidP="00881107">
            <w:pPr>
              <w:autoSpaceDE w:val="0"/>
            </w:pPr>
            <w:r w:rsidRPr="00D01444">
              <w:t>Категория  «руководители», заместитель председателя Комитета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1100 руб.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224526" w:rsidP="00881107">
            <w:pPr>
              <w:autoSpaceDE w:val="0"/>
              <w:jc w:val="center"/>
            </w:pPr>
            <w:r w:rsidRPr="00D01444">
              <w:t>не более 1</w:t>
            </w:r>
            <w:r>
              <w:t>/не более 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8000</w:t>
            </w:r>
          </w:p>
        </w:tc>
      </w:tr>
      <w:tr w:rsidR="00881107" w:rsidRPr="00D01444" w:rsidTr="00224526">
        <w:tc>
          <w:tcPr>
            <w:tcW w:w="2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107" w:rsidRPr="00D01444" w:rsidRDefault="00881107" w:rsidP="00881107">
            <w:pPr>
              <w:autoSpaceDE w:val="0"/>
            </w:pPr>
            <w:r w:rsidRPr="00D01444">
              <w:t>Категория «специалисты», Начальник отдела, заместитель начальника отдела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500 руб.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5000</w:t>
            </w:r>
          </w:p>
        </w:tc>
      </w:tr>
      <w:tr w:rsidR="00881107" w:rsidRPr="00D01444" w:rsidTr="00224526">
        <w:tc>
          <w:tcPr>
            <w:tcW w:w="2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107" w:rsidRPr="00D01444" w:rsidRDefault="00881107" w:rsidP="00881107">
            <w:pPr>
              <w:autoSpaceDE w:val="0"/>
            </w:pPr>
            <w:r w:rsidRPr="00D01444">
              <w:t>Категория «специалисты», консультант отдела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300 руб.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не более 1</w:t>
            </w:r>
          </w:p>
        </w:tc>
        <w:tc>
          <w:tcPr>
            <w:tcW w:w="1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81107" w:rsidRPr="00D01444" w:rsidRDefault="00881107" w:rsidP="00881107">
            <w:pPr>
              <w:autoSpaceDE w:val="0"/>
              <w:jc w:val="center"/>
            </w:pPr>
            <w:r w:rsidRPr="00D01444">
              <w:t>5000</w:t>
            </w:r>
          </w:p>
        </w:tc>
      </w:tr>
    </w:tbl>
    <w:p w:rsidR="00881107" w:rsidRPr="00D01444" w:rsidRDefault="00881107" w:rsidP="000C2517">
      <w:pPr>
        <w:autoSpaceDE w:val="0"/>
        <w:ind w:firstLine="708"/>
        <w:jc w:val="both"/>
        <w:rPr>
          <w:rFonts w:eastAsia="Calibri"/>
          <w:szCs w:val="28"/>
          <w:lang w:eastAsia="en-US"/>
        </w:rPr>
      </w:pPr>
    </w:p>
    <w:p w:rsidR="00881107" w:rsidRDefault="000C2517" w:rsidP="00B52112">
      <w:pPr>
        <w:autoSpaceDE w:val="0"/>
        <w:ind w:firstLine="709"/>
        <w:jc w:val="both"/>
        <w:rPr>
          <w:i/>
        </w:rPr>
      </w:pPr>
      <w:r>
        <w:rPr>
          <w:i/>
        </w:rPr>
        <w:t>*</w:t>
      </w:r>
      <w:r w:rsidR="00881107" w:rsidRPr="00881107">
        <w:rPr>
          <w:i/>
        </w:rPr>
        <w:t>Периодичность приобретения средств подвижной связи определяется максимальным сроком полезного использования и составляет 5 лет.</w:t>
      </w:r>
      <w:r w:rsidR="00881107">
        <w:rPr>
          <w:i/>
        </w:rPr>
        <w:t xml:space="preserve"> </w:t>
      </w:r>
      <w:r w:rsidR="00C90F3C" w:rsidRPr="00881107">
        <w:rPr>
          <w:i/>
        </w:rPr>
        <w:t>Потребность обеспечения Комитета средствами связи определяется исходя из прекращения использования имеющегося средства связи вследствие его морального или физического износа, но не более количества, указанного в графе 2 настоящего приложения</w:t>
      </w:r>
      <w:r w:rsidR="00C90F3C" w:rsidRPr="00C90F3C">
        <w:rPr>
          <w:i/>
        </w:rPr>
        <w:t>.</w:t>
      </w:r>
      <w:r w:rsidR="00B52112">
        <w:rPr>
          <w:i/>
        </w:rPr>
        <w:t xml:space="preserve">  </w:t>
      </w:r>
    </w:p>
    <w:p w:rsidR="00B52112" w:rsidRDefault="00B52112" w:rsidP="00B52112">
      <w:pPr>
        <w:autoSpaceDE w:val="0"/>
        <w:ind w:firstLine="709"/>
        <w:jc w:val="both"/>
        <w:rPr>
          <w:i/>
        </w:rPr>
      </w:pPr>
    </w:p>
    <w:p w:rsidR="00B52112" w:rsidRDefault="00B52112" w:rsidP="00B52112">
      <w:pPr>
        <w:autoSpaceDE w:val="0"/>
        <w:ind w:firstLine="709"/>
        <w:jc w:val="both"/>
        <w:rPr>
          <w:i/>
        </w:rPr>
        <w:sectPr w:rsidR="00B52112" w:rsidSect="007D489F">
          <w:headerReference w:type="default" r:id="rId70"/>
          <w:pgSz w:w="11906" w:h="16838"/>
          <w:pgMar w:top="1134" w:right="851" w:bottom="1134" w:left="1531" w:header="709" w:footer="709" w:gutter="0"/>
          <w:pgNumType w:start="1"/>
          <w:cols w:space="708"/>
          <w:titlePg/>
          <w:docGrid w:linePitch="360"/>
        </w:sectPr>
      </w:pPr>
    </w:p>
    <w:p w:rsidR="0006221A" w:rsidRPr="00226923" w:rsidRDefault="0006221A" w:rsidP="00881107">
      <w:pPr>
        <w:autoSpaceDE w:val="0"/>
        <w:ind w:left="4254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lastRenderedPageBreak/>
        <w:t>Приложение № 2</w:t>
      </w:r>
    </w:p>
    <w:p w:rsidR="0006221A" w:rsidRPr="00226923" w:rsidRDefault="0006221A" w:rsidP="00881107">
      <w:pPr>
        <w:autoSpaceDE w:val="0"/>
        <w:autoSpaceDN w:val="0"/>
        <w:adjustRightInd w:val="0"/>
        <w:ind w:left="4254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 Нормативным затратам</w:t>
      </w:r>
    </w:p>
    <w:p w:rsidR="0006221A" w:rsidRPr="00226923" w:rsidRDefault="0006221A" w:rsidP="00881107">
      <w:pPr>
        <w:autoSpaceDE w:val="0"/>
        <w:autoSpaceDN w:val="0"/>
        <w:adjustRightInd w:val="0"/>
        <w:ind w:left="4254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на обеспечение функций</w:t>
      </w:r>
    </w:p>
    <w:p w:rsidR="0006221A" w:rsidRPr="00226923" w:rsidRDefault="0006221A" w:rsidP="00881107">
      <w:pPr>
        <w:autoSpaceDE w:val="0"/>
        <w:autoSpaceDN w:val="0"/>
        <w:adjustRightInd w:val="0"/>
        <w:ind w:left="4254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Комитета по транспорту и дорожному</w:t>
      </w:r>
    </w:p>
    <w:p w:rsidR="00A90D52" w:rsidRPr="00226923" w:rsidRDefault="0006221A" w:rsidP="00881107">
      <w:pPr>
        <w:autoSpaceDE w:val="0"/>
        <w:autoSpaceDN w:val="0"/>
        <w:adjustRightInd w:val="0"/>
        <w:ind w:left="4254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хозяйству Псковской области</w:t>
      </w:r>
    </w:p>
    <w:p w:rsidR="00A90D52" w:rsidRPr="00226923" w:rsidRDefault="00A90D52" w:rsidP="009E29F4">
      <w:pPr>
        <w:autoSpaceDE w:val="0"/>
        <w:autoSpaceDN w:val="0"/>
        <w:adjustRightInd w:val="0"/>
        <w:jc w:val="both"/>
        <w:rPr>
          <w:sz w:val="30"/>
          <w:szCs w:val="30"/>
        </w:rPr>
      </w:pPr>
    </w:p>
    <w:p w:rsidR="008178D3" w:rsidRPr="008178D3" w:rsidRDefault="008178D3" w:rsidP="009E29F4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bookmarkStart w:id="9" w:name="P674"/>
      <w:bookmarkEnd w:id="9"/>
      <w:r w:rsidRPr="008178D3">
        <w:rPr>
          <w:b/>
          <w:sz w:val="30"/>
          <w:szCs w:val="30"/>
        </w:rPr>
        <w:t>Н</w:t>
      </w:r>
      <w:r w:rsidRPr="00226923">
        <w:rPr>
          <w:b/>
          <w:sz w:val="30"/>
          <w:szCs w:val="30"/>
        </w:rPr>
        <w:t>ОРМАТИВЫ</w:t>
      </w:r>
    </w:p>
    <w:p w:rsidR="008178D3" w:rsidRPr="00226923" w:rsidRDefault="008178D3" w:rsidP="009E29F4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8178D3">
        <w:rPr>
          <w:b/>
          <w:sz w:val="30"/>
          <w:szCs w:val="30"/>
        </w:rPr>
        <w:t xml:space="preserve">обеспечения функций </w:t>
      </w:r>
      <w:r w:rsidRPr="00226923">
        <w:rPr>
          <w:b/>
          <w:sz w:val="30"/>
          <w:szCs w:val="30"/>
        </w:rPr>
        <w:t>Комитета по транспорту и дорожному</w:t>
      </w:r>
    </w:p>
    <w:p w:rsidR="008178D3" w:rsidRPr="008178D3" w:rsidRDefault="008178D3" w:rsidP="009E29F4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226923">
        <w:rPr>
          <w:b/>
          <w:sz w:val="30"/>
          <w:szCs w:val="30"/>
        </w:rPr>
        <w:t>хозяйству Псковской области</w:t>
      </w:r>
      <w:r w:rsidRPr="008178D3">
        <w:rPr>
          <w:rFonts w:eastAsia="Calibri"/>
          <w:b/>
          <w:sz w:val="30"/>
          <w:szCs w:val="30"/>
          <w:lang w:eastAsia="en-US"/>
        </w:rPr>
        <w:t>, применяемые при расчете нормативных затрат на приобретение принтеров, многофункциональных устройств</w:t>
      </w:r>
      <w:r w:rsidRPr="00226923">
        <w:rPr>
          <w:rFonts w:eastAsia="Calibri"/>
          <w:b/>
          <w:sz w:val="30"/>
          <w:szCs w:val="30"/>
          <w:lang w:eastAsia="en-US"/>
        </w:rPr>
        <w:t xml:space="preserve"> </w:t>
      </w:r>
      <w:r w:rsidRPr="008178D3">
        <w:rPr>
          <w:rFonts w:eastAsia="Calibri"/>
          <w:b/>
          <w:sz w:val="30"/>
          <w:szCs w:val="30"/>
          <w:lang w:eastAsia="en-US"/>
        </w:rPr>
        <w:t>и копировальных аппаратов (оргтехники</w:t>
      </w:r>
      <w:r w:rsidRPr="008178D3">
        <w:rPr>
          <w:b/>
          <w:sz w:val="30"/>
          <w:szCs w:val="30"/>
        </w:rPr>
        <w:t>)</w:t>
      </w:r>
    </w:p>
    <w:p w:rsidR="008178D3" w:rsidRPr="008178D3" w:rsidRDefault="008178D3" w:rsidP="009E29F4">
      <w:pPr>
        <w:widowControl w:val="0"/>
        <w:autoSpaceDE w:val="0"/>
        <w:autoSpaceDN w:val="0"/>
        <w:adjustRightInd w:val="0"/>
        <w:jc w:val="center"/>
        <w:rPr>
          <w:rFonts w:eastAsia="Calibri"/>
          <w:sz w:val="28"/>
          <w:szCs w:val="28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9"/>
        <w:gridCol w:w="1540"/>
        <w:gridCol w:w="3317"/>
      </w:tblGrid>
      <w:tr w:rsidR="00B720CF" w:rsidRPr="008178D3" w:rsidTr="00B720CF">
        <w:tc>
          <w:tcPr>
            <w:tcW w:w="4749" w:type="dxa"/>
            <w:shd w:val="clear" w:color="auto" w:fill="auto"/>
          </w:tcPr>
          <w:p w:rsidR="00B720CF" w:rsidRPr="008178D3" w:rsidRDefault="00B720CF" w:rsidP="008178D3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8178D3">
              <w:rPr>
                <w:rFonts w:eastAsia="Calibri"/>
                <w:lang w:eastAsia="en-US"/>
              </w:rPr>
              <w:t>Наименование оргтехники</w:t>
            </w:r>
          </w:p>
        </w:tc>
        <w:tc>
          <w:tcPr>
            <w:tcW w:w="1540" w:type="dxa"/>
            <w:shd w:val="clear" w:color="auto" w:fill="auto"/>
          </w:tcPr>
          <w:p w:rsidR="00B720CF" w:rsidRPr="008178D3" w:rsidRDefault="00B720CF" w:rsidP="008178D3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8178D3">
              <w:t>Количество единиц*</w:t>
            </w:r>
          </w:p>
        </w:tc>
        <w:tc>
          <w:tcPr>
            <w:tcW w:w="3317" w:type="dxa"/>
          </w:tcPr>
          <w:p w:rsidR="00B720CF" w:rsidRPr="008178D3" w:rsidRDefault="00B720CF" w:rsidP="008178D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178D3">
              <w:t>Предельная цена за 1 единицу</w:t>
            </w:r>
            <w:r>
              <w:t>, руб.</w:t>
            </w:r>
          </w:p>
        </w:tc>
      </w:tr>
      <w:tr w:rsidR="00B720CF" w:rsidRPr="008178D3" w:rsidTr="00B720CF">
        <w:tc>
          <w:tcPr>
            <w:tcW w:w="4749" w:type="dxa"/>
            <w:shd w:val="clear" w:color="auto" w:fill="auto"/>
          </w:tcPr>
          <w:p w:rsidR="00B720CF" w:rsidRPr="008178D3" w:rsidRDefault="00B720CF" w:rsidP="008178D3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8178D3">
              <w:rPr>
                <w:rFonts w:eastAsia="Calibri"/>
                <w:lang w:eastAsia="en-US"/>
              </w:rPr>
              <w:t>Принтер лазерный</w:t>
            </w:r>
            <w:proofErr w:type="gramStart"/>
            <w:r w:rsidRPr="008178D3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,</w:t>
            </w:r>
            <w:proofErr w:type="gramEnd"/>
            <w:r>
              <w:rPr>
                <w:rFonts w:eastAsia="Calibri"/>
                <w:lang w:eastAsia="en-US"/>
              </w:rPr>
              <w:t xml:space="preserve"> черно-белая печать, формат А4.</w:t>
            </w:r>
          </w:p>
        </w:tc>
        <w:tc>
          <w:tcPr>
            <w:tcW w:w="1540" w:type="dxa"/>
            <w:shd w:val="clear" w:color="auto" w:fill="auto"/>
          </w:tcPr>
          <w:p w:rsidR="00B720CF" w:rsidRPr="008178D3" w:rsidRDefault="00B720CF" w:rsidP="00B720C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 более одного на сотрудника</w:t>
            </w:r>
          </w:p>
        </w:tc>
        <w:tc>
          <w:tcPr>
            <w:tcW w:w="3317" w:type="dxa"/>
          </w:tcPr>
          <w:p w:rsidR="00B720CF" w:rsidRPr="008178D3" w:rsidRDefault="00B720CF" w:rsidP="00D0144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29000</w:t>
            </w:r>
          </w:p>
        </w:tc>
      </w:tr>
      <w:tr w:rsidR="00B720CF" w:rsidRPr="008178D3" w:rsidTr="00B720CF">
        <w:tc>
          <w:tcPr>
            <w:tcW w:w="4749" w:type="dxa"/>
            <w:shd w:val="clear" w:color="auto" w:fill="auto"/>
          </w:tcPr>
          <w:p w:rsidR="00B720CF" w:rsidRPr="008178D3" w:rsidRDefault="00B720CF" w:rsidP="008178D3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8178D3">
              <w:t>Многофункциональное устройство для печати,  копирования и сканирования в формате А</w:t>
            </w:r>
            <w:proofErr w:type="gramStart"/>
            <w:r w:rsidRPr="008178D3">
              <w:t>4</w:t>
            </w:r>
            <w:proofErr w:type="gramEnd"/>
          </w:p>
        </w:tc>
        <w:tc>
          <w:tcPr>
            <w:tcW w:w="1540" w:type="dxa"/>
            <w:shd w:val="clear" w:color="auto" w:fill="auto"/>
          </w:tcPr>
          <w:p w:rsidR="00B720CF" w:rsidRPr="008178D3" w:rsidRDefault="00B720CF" w:rsidP="008178D3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720CF">
              <w:rPr>
                <w:rFonts w:eastAsia="Calibri"/>
                <w:lang w:eastAsia="en-US"/>
              </w:rPr>
              <w:t>Не более одного на кабинет</w:t>
            </w:r>
          </w:p>
        </w:tc>
        <w:tc>
          <w:tcPr>
            <w:tcW w:w="3317" w:type="dxa"/>
          </w:tcPr>
          <w:p w:rsidR="00B720CF" w:rsidRPr="008178D3" w:rsidRDefault="00B720CF" w:rsidP="00D0144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50000</w:t>
            </w:r>
          </w:p>
        </w:tc>
      </w:tr>
      <w:tr w:rsidR="00B720CF" w:rsidRPr="008178D3" w:rsidTr="00B720CF">
        <w:tc>
          <w:tcPr>
            <w:tcW w:w="4749" w:type="dxa"/>
            <w:shd w:val="clear" w:color="auto" w:fill="auto"/>
          </w:tcPr>
          <w:p w:rsidR="00B720CF" w:rsidRPr="008178D3" w:rsidRDefault="00B720CF" w:rsidP="008178D3">
            <w:pPr>
              <w:autoSpaceDE w:val="0"/>
              <w:autoSpaceDN w:val="0"/>
              <w:adjustRightInd w:val="0"/>
            </w:pPr>
            <w:r w:rsidRPr="008178D3">
              <w:t>Скоростное многофункциональное устройство для печати,  копирования и сканирования в формате А3 и А</w:t>
            </w:r>
            <w:proofErr w:type="gramStart"/>
            <w:r w:rsidRPr="008178D3">
              <w:t>4</w:t>
            </w:r>
            <w:proofErr w:type="gramEnd"/>
            <w:r>
              <w:t>, цветная печать.</w:t>
            </w:r>
          </w:p>
        </w:tc>
        <w:tc>
          <w:tcPr>
            <w:tcW w:w="1540" w:type="dxa"/>
            <w:shd w:val="clear" w:color="auto" w:fill="auto"/>
          </w:tcPr>
          <w:p w:rsidR="00B720CF" w:rsidRPr="008178D3" w:rsidRDefault="00B720CF" w:rsidP="00B720C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720CF">
              <w:rPr>
                <w:rFonts w:eastAsia="Calibri"/>
                <w:lang w:eastAsia="en-US"/>
              </w:rPr>
              <w:t>Не более одного на к</w:t>
            </w:r>
            <w:r>
              <w:rPr>
                <w:rFonts w:eastAsia="Calibri"/>
                <w:lang w:eastAsia="en-US"/>
              </w:rPr>
              <w:t>омитет</w:t>
            </w:r>
          </w:p>
        </w:tc>
        <w:tc>
          <w:tcPr>
            <w:tcW w:w="3317" w:type="dxa"/>
          </w:tcPr>
          <w:p w:rsidR="00B720CF" w:rsidRPr="008178D3" w:rsidRDefault="00B720CF" w:rsidP="00D0144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110</w:t>
            </w:r>
            <w:r w:rsidRPr="008178D3">
              <w:rPr>
                <w:rFonts w:eastAsia="Calibri"/>
                <w:lang w:eastAsia="en-US"/>
              </w:rPr>
              <w:t>000</w:t>
            </w:r>
          </w:p>
        </w:tc>
      </w:tr>
      <w:tr w:rsidR="00B720CF" w:rsidRPr="008178D3" w:rsidTr="00B720CF">
        <w:tc>
          <w:tcPr>
            <w:tcW w:w="4749" w:type="dxa"/>
            <w:shd w:val="clear" w:color="auto" w:fill="auto"/>
          </w:tcPr>
          <w:p w:rsidR="00B720CF" w:rsidRPr="008178D3" w:rsidRDefault="00B720CF" w:rsidP="00B720CF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8178D3">
              <w:rPr>
                <w:rFonts w:eastAsia="Calibri"/>
                <w:lang w:eastAsia="en-US"/>
              </w:rPr>
              <w:t>Сканер (поточный)</w:t>
            </w:r>
            <w:r>
              <w:rPr>
                <w:rFonts w:eastAsia="Calibri"/>
                <w:lang w:eastAsia="en-US"/>
              </w:rPr>
              <w:t>, формат А</w:t>
            </w:r>
            <w:proofErr w:type="gramStart"/>
            <w:r>
              <w:rPr>
                <w:rFonts w:eastAsia="Calibri"/>
                <w:lang w:eastAsia="en-US"/>
              </w:rPr>
              <w:t>4</w:t>
            </w:r>
            <w:proofErr w:type="gramEnd"/>
          </w:p>
        </w:tc>
        <w:tc>
          <w:tcPr>
            <w:tcW w:w="1540" w:type="dxa"/>
            <w:shd w:val="clear" w:color="auto" w:fill="auto"/>
          </w:tcPr>
          <w:p w:rsidR="00B720CF" w:rsidRPr="008178D3" w:rsidRDefault="00B720CF" w:rsidP="00B720C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 более 3 на комитет</w:t>
            </w:r>
          </w:p>
        </w:tc>
        <w:tc>
          <w:tcPr>
            <w:tcW w:w="3317" w:type="dxa"/>
          </w:tcPr>
          <w:p w:rsidR="00B720CF" w:rsidRPr="008178D3" w:rsidRDefault="00B720CF" w:rsidP="00D0144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8178D3">
              <w:rPr>
                <w:rFonts w:eastAsia="Calibri"/>
                <w:lang w:eastAsia="en-US"/>
              </w:rPr>
              <w:t>4</w:t>
            </w:r>
            <w:r>
              <w:rPr>
                <w:rFonts w:eastAsia="Calibri"/>
                <w:lang w:eastAsia="en-US"/>
              </w:rPr>
              <w:t>7</w:t>
            </w:r>
            <w:r w:rsidRPr="008178D3">
              <w:rPr>
                <w:rFonts w:eastAsia="Calibri"/>
                <w:lang w:eastAsia="en-US"/>
              </w:rPr>
              <w:t>000</w:t>
            </w:r>
          </w:p>
        </w:tc>
      </w:tr>
      <w:tr w:rsidR="00DA70E1" w:rsidRPr="008178D3" w:rsidTr="00B720CF">
        <w:tc>
          <w:tcPr>
            <w:tcW w:w="4749" w:type="dxa"/>
            <w:shd w:val="clear" w:color="auto" w:fill="auto"/>
          </w:tcPr>
          <w:p w:rsidR="00DA70E1" w:rsidRPr="008178D3" w:rsidRDefault="00DA70E1" w:rsidP="00DA70E1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Ламинатор</w:t>
            </w:r>
          </w:p>
        </w:tc>
        <w:tc>
          <w:tcPr>
            <w:tcW w:w="1540" w:type="dxa"/>
            <w:shd w:val="clear" w:color="auto" w:fill="auto"/>
          </w:tcPr>
          <w:p w:rsidR="00DA70E1" w:rsidRDefault="001B53DF" w:rsidP="00B720C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 более 2 на комитет</w:t>
            </w:r>
          </w:p>
        </w:tc>
        <w:tc>
          <w:tcPr>
            <w:tcW w:w="3317" w:type="dxa"/>
          </w:tcPr>
          <w:p w:rsidR="00DA70E1" w:rsidRPr="008178D3" w:rsidRDefault="001B53DF" w:rsidP="00D0144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6500</w:t>
            </w:r>
          </w:p>
        </w:tc>
      </w:tr>
    </w:tbl>
    <w:p w:rsidR="00E77BF7" w:rsidRPr="008178D3" w:rsidRDefault="00E77BF7" w:rsidP="008178D3">
      <w:pPr>
        <w:widowControl w:val="0"/>
        <w:autoSpaceDE w:val="0"/>
        <w:autoSpaceDN w:val="0"/>
        <w:adjustRightInd w:val="0"/>
        <w:ind w:firstLine="540"/>
        <w:jc w:val="center"/>
        <w:rPr>
          <w:rFonts w:eastAsia="Calibri"/>
          <w:sz w:val="28"/>
          <w:szCs w:val="28"/>
          <w:lang w:eastAsia="en-US"/>
        </w:rPr>
      </w:pPr>
    </w:p>
    <w:p w:rsidR="00137718" w:rsidRDefault="008178D3" w:rsidP="008178D3">
      <w:pPr>
        <w:autoSpaceDE w:val="0"/>
        <w:autoSpaceDN w:val="0"/>
        <w:adjustRightInd w:val="0"/>
        <w:ind w:firstLine="540"/>
        <w:jc w:val="both"/>
        <w:rPr>
          <w:i/>
        </w:rPr>
        <w:sectPr w:rsidR="00137718" w:rsidSect="007D489F">
          <w:pgSz w:w="11906" w:h="16838"/>
          <w:pgMar w:top="1134" w:right="851" w:bottom="1134" w:left="1531" w:header="709" w:footer="709" w:gutter="0"/>
          <w:pgNumType w:start="1"/>
          <w:cols w:space="708"/>
          <w:titlePg/>
          <w:docGrid w:linePitch="360"/>
        </w:sectPr>
      </w:pPr>
      <w:r w:rsidRPr="008178D3">
        <w:t>*</w:t>
      </w:r>
      <w:r w:rsidRPr="008178D3">
        <w:rPr>
          <w:i/>
        </w:rPr>
        <w:t xml:space="preserve">Потребность обеспечения Комитета принтерами, многофункциональными устройствами и копировальными аппаратами (оргтехники) определяется исходя из прекращения использования имеющихся принтеров, многофункциональных устройств и копировальных аппаратов (оргтехники) вследствие их морального или физического износа, но не более норматива, указанного в графе 2 настоящего приложения. </w:t>
      </w:r>
    </w:p>
    <w:p w:rsidR="00137718" w:rsidRPr="00226923" w:rsidRDefault="00137718" w:rsidP="00137718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lastRenderedPageBreak/>
        <w:t>Приложение № 3</w:t>
      </w:r>
    </w:p>
    <w:p w:rsidR="00137718" w:rsidRPr="00226923" w:rsidRDefault="00137718" w:rsidP="00137718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 Нормативным затратам</w:t>
      </w:r>
    </w:p>
    <w:p w:rsidR="00137718" w:rsidRPr="00226923" w:rsidRDefault="00137718" w:rsidP="00137718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на обеспечение функций</w:t>
      </w:r>
    </w:p>
    <w:p w:rsidR="00137718" w:rsidRPr="00226923" w:rsidRDefault="00137718" w:rsidP="00137718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Комитета по транспорту и дорожному</w:t>
      </w:r>
    </w:p>
    <w:p w:rsidR="00137718" w:rsidRPr="00226923" w:rsidRDefault="00137718" w:rsidP="00137718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хозяйству Псковской области</w:t>
      </w:r>
    </w:p>
    <w:p w:rsidR="00A90D52" w:rsidRPr="00226923" w:rsidRDefault="00A90D52" w:rsidP="009E29F4">
      <w:pPr>
        <w:autoSpaceDE w:val="0"/>
        <w:autoSpaceDN w:val="0"/>
        <w:adjustRightInd w:val="0"/>
        <w:jc w:val="both"/>
        <w:rPr>
          <w:sz w:val="30"/>
          <w:szCs w:val="30"/>
        </w:rPr>
      </w:pPr>
    </w:p>
    <w:p w:rsidR="00137718" w:rsidRPr="00137718" w:rsidRDefault="00137718" w:rsidP="009E29F4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bookmarkStart w:id="10" w:name="P710"/>
      <w:bookmarkEnd w:id="10"/>
      <w:r w:rsidRPr="00137718">
        <w:rPr>
          <w:b/>
          <w:sz w:val="30"/>
          <w:szCs w:val="30"/>
        </w:rPr>
        <w:t>Н</w:t>
      </w:r>
      <w:r w:rsidRPr="00226923">
        <w:rPr>
          <w:b/>
          <w:sz w:val="30"/>
          <w:szCs w:val="30"/>
        </w:rPr>
        <w:t>ОРМАТИВЫ</w:t>
      </w:r>
    </w:p>
    <w:p w:rsidR="00137718" w:rsidRPr="00226923" w:rsidRDefault="00137718" w:rsidP="009E29F4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137718">
        <w:rPr>
          <w:b/>
          <w:sz w:val="30"/>
          <w:szCs w:val="30"/>
        </w:rPr>
        <w:t xml:space="preserve">обеспечения функций </w:t>
      </w:r>
      <w:r w:rsidRPr="00226923">
        <w:rPr>
          <w:b/>
          <w:sz w:val="30"/>
          <w:szCs w:val="30"/>
        </w:rPr>
        <w:t>Комитета по транспорту и дорожному</w:t>
      </w:r>
    </w:p>
    <w:p w:rsidR="00137718" w:rsidRPr="00137718" w:rsidRDefault="00137718" w:rsidP="009E29F4">
      <w:pPr>
        <w:widowControl w:val="0"/>
        <w:autoSpaceDE w:val="0"/>
        <w:autoSpaceDN w:val="0"/>
        <w:adjustRightInd w:val="0"/>
        <w:jc w:val="center"/>
        <w:rPr>
          <w:rFonts w:ascii="Calibri" w:eastAsia="Calibri" w:hAnsi="Calibri" w:cs="Calibri"/>
          <w:b/>
          <w:sz w:val="30"/>
          <w:szCs w:val="30"/>
          <w:lang w:eastAsia="en-US"/>
        </w:rPr>
      </w:pPr>
      <w:proofErr w:type="gramStart"/>
      <w:r w:rsidRPr="00226923">
        <w:rPr>
          <w:b/>
          <w:sz w:val="30"/>
          <w:szCs w:val="30"/>
        </w:rPr>
        <w:t>хозяйству Псковской области</w:t>
      </w:r>
      <w:r w:rsidRPr="00137718">
        <w:rPr>
          <w:rFonts w:eastAsia="Calibri"/>
          <w:b/>
          <w:sz w:val="30"/>
          <w:szCs w:val="30"/>
          <w:lang w:eastAsia="en-US"/>
        </w:rPr>
        <w:t>, применяемые при расчете нормативных</w:t>
      </w:r>
      <w:r w:rsidRPr="00226923">
        <w:rPr>
          <w:rFonts w:eastAsia="Calibri"/>
          <w:b/>
          <w:sz w:val="30"/>
          <w:szCs w:val="30"/>
          <w:lang w:eastAsia="en-US"/>
        </w:rPr>
        <w:t xml:space="preserve"> </w:t>
      </w:r>
      <w:r w:rsidRPr="00137718">
        <w:rPr>
          <w:rFonts w:eastAsia="Calibri"/>
          <w:b/>
          <w:sz w:val="30"/>
          <w:szCs w:val="30"/>
          <w:lang w:eastAsia="en-US"/>
        </w:rPr>
        <w:t xml:space="preserve">затрат на приобретение компьютеров и ноутбуков </w:t>
      </w:r>
      <w:proofErr w:type="gramEnd"/>
    </w:p>
    <w:p w:rsidR="00137718" w:rsidRPr="00137718" w:rsidRDefault="00137718" w:rsidP="009E29F4">
      <w:pPr>
        <w:widowControl w:val="0"/>
        <w:autoSpaceDE w:val="0"/>
        <w:autoSpaceDN w:val="0"/>
        <w:adjustRightInd w:val="0"/>
        <w:jc w:val="center"/>
        <w:rPr>
          <w:rFonts w:eastAsia="Calibri"/>
          <w:sz w:val="30"/>
          <w:szCs w:val="30"/>
          <w:lang w:eastAsia="en-US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2552"/>
        <w:gridCol w:w="2976"/>
      </w:tblGrid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Наименование</w:t>
            </w:r>
          </w:p>
        </w:tc>
        <w:tc>
          <w:tcPr>
            <w:tcW w:w="2552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Количество единиц*</w:t>
            </w:r>
          </w:p>
        </w:tc>
        <w:tc>
          <w:tcPr>
            <w:tcW w:w="2976" w:type="dxa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Предельная цена за 1 единицу</w:t>
            </w:r>
            <w:r>
              <w:rPr>
                <w:rFonts w:eastAsia="Calibri"/>
                <w:lang w:eastAsia="en-US"/>
              </w:rPr>
              <w:t>, руб.</w:t>
            </w:r>
          </w:p>
        </w:tc>
      </w:tr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Системный блок</w:t>
            </w:r>
          </w:p>
        </w:tc>
        <w:tc>
          <w:tcPr>
            <w:tcW w:w="2552" w:type="dxa"/>
            <w:shd w:val="clear" w:color="auto" w:fill="auto"/>
          </w:tcPr>
          <w:p w:rsidR="00BF0AA0" w:rsidRPr="00137718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не более 1 на 1 сотрудника Комитета </w:t>
            </w:r>
          </w:p>
        </w:tc>
        <w:tc>
          <w:tcPr>
            <w:tcW w:w="2976" w:type="dxa"/>
          </w:tcPr>
          <w:p w:rsidR="00BF0AA0" w:rsidRPr="00137718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30000</w:t>
            </w:r>
          </w:p>
        </w:tc>
      </w:tr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Монитор</w:t>
            </w:r>
          </w:p>
        </w:tc>
        <w:tc>
          <w:tcPr>
            <w:tcW w:w="2552" w:type="dxa"/>
            <w:shd w:val="clear" w:color="auto" w:fill="auto"/>
          </w:tcPr>
          <w:p w:rsidR="00BF0AA0" w:rsidRPr="00137718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 более 1 на 1 системный блок</w:t>
            </w:r>
          </w:p>
        </w:tc>
        <w:tc>
          <w:tcPr>
            <w:tcW w:w="2976" w:type="dxa"/>
          </w:tcPr>
          <w:p w:rsidR="00BF0AA0" w:rsidRPr="00137718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14000</w:t>
            </w:r>
          </w:p>
        </w:tc>
      </w:tr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Клавиатура</w:t>
            </w:r>
          </w:p>
        </w:tc>
        <w:tc>
          <w:tcPr>
            <w:tcW w:w="2552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F0AA0">
              <w:rPr>
                <w:rFonts w:eastAsia="Calibri"/>
                <w:lang w:eastAsia="en-US"/>
              </w:rPr>
              <w:t>не более 1 на 1 системный блок</w:t>
            </w:r>
          </w:p>
        </w:tc>
        <w:tc>
          <w:tcPr>
            <w:tcW w:w="2976" w:type="dxa"/>
          </w:tcPr>
          <w:p w:rsidR="00BF0AA0" w:rsidRPr="00137718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  <w:r w:rsidRPr="00137718">
              <w:rPr>
                <w:rFonts w:eastAsia="Calibri"/>
                <w:lang w:eastAsia="en-US"/>
              </w:rPr>
              <w:t>50</w:t>
            </w:r>
          </w:p>
        </w:tc>
      </w:tr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Манипулятор-мышь</w:t>
            </w:r>
          </w:p>
        </w:tc>
        <w:tc>
          <w:tcPr>
            <w:tcW w:w="2552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F0AA0">
              <w:rPr>
                <w:rFonts w:eastAsia="Calibri"/>
                <w:lang w:eastAsia="en-US"/>
              </w:rPr>
              <w:t>не более 1 на 1 системный блок</w:t>
            </w:r>
          </w:p>
        </w:tc>
        <w:tc>
          <w:tcPr>
            <w:tcW w:w="2976" w:type="dxa"/>
          </w:tcPr>
          <w:p w:rsidR="00BF0AA0" w:rsidRPr="00137718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50</w:t>
            </w:r>
            <w:r w:rsidRPr="00137718">
              <w:rPr>
                <w:rFonts w:eastAsia="Calibri"/>
                <w:lang w:eastAsia="en-US"/>
              </w:rPr>
              <w:t>0</w:t>
            </w:r>
          </w:p>
        </w:tc>
      </w:tr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 xml:space="preserve">Акустическая система  </w:t>
            </w:r>
          </w:p>
        </w:tc>
        <w:tc>
          <w:tcPr>
            <w:tcW w:w="2552" w:type="dxa"/>
            <w:shd w:val="clear" w:color="auto" w:fill="auto"/>
          </w:tcPr>
          <w:p w:rsidR="00BF0AA0" w:rsidRPr="00137718" w:rsidRDefault="00EA6D3C" w:rsidP="00EA6D3C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EA6D3C">
              <w:rPr>
                <w:rFonts w:eastAsia="Calibri"/>
                <w:lang w:eastAsia="en-US"/>
              </w:rPr>
              <w:t xml:space="preserve">не более 1 на </w:t>
            </w:r>
            <w:r>
              <w:rPr>
                <w:rFonts w:eastAsia="Calibri"/>
                <w:lang w:eastAsia="en-US"/>
              </w:rPr>
              <w:t>отдел</w:t>
            </w:r>
          </w:p>
        </w:tc>
        <w:tc>
          <w:tcPr>
            <w:tcW w:w="2976" w:type="dxa"/>
          </w:tcPr>
          <w:p w:rsidR="00BF0AA0" w:rsidRPr="00137718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800</w:t>
            </w:r>
          </w:p>
        </w:tc>
      </w:tr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 xml:space="preserve">Акустическая система в </w:t>
            </w:r>
            <w:proofErr w:type="spellStart"/>
            <w:r w:rsidRPr="00137718">
              <w:rPr>
                <w:rFonts w:eastAsia="Calibri"/>
                <w:lang w:eastAsia="en-US"/>
              </w:rPr>
              <w:t>конференцзал</w:t>
            </w:r>
            <w:proofErr w:type="spellEnd"/>
            <w:r w:rsidRPr="00137718"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2552" w:type="dxa"/>
            <w:shd w:val="clear" w:color="auto" w:fill="auto"/>
          </w:tcPr>
          <w:p w:rsidR="00BF0AA0" w:rsidRPr="00137718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 более 1 на Комитет</w:t>
            </w:r>
          </w:p>
        </w:tc>
        <w:tc>
          <w:tcPr>
            <w:tcW w:w="2976" w:type="dxa"/>
          </w:tcPr>
          <w:p w:rsidR="00BF0AA0" w:rsidRPr="00137718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3000</w:t>
            </w:r>
          </w:p>
        </w:tc>
      </w:tr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Веб камера</w:t>
            </w:r>
          </w:p>
        </w:tc>
        <w:tc>
          <w:tcPr>
            <w:tcW w:w="2552" w:type="dxa"/>
            <w:shd w:val="clear" w:color="auto" w:fill="auto"/>
          </w:tcPr>
          <w:p w:rsidR="00BF0AA0" w:rsidRPr="00137718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F0AA0">
              <w:rPr>
                <w:rFonts w:eastAsia="Calibri"/>
                <w:lang w:eastAsia="en-US"/>
              </w:rPr>
              <w:t xml:space="preserve">не более 1 на </w:t>
            </w:r>
            <w:r>
              <w:rPr>
                <w:rFonts w:eastAsia="Calibri"/>
                <w:lang w:eastAsia="en-US"/>
              </w:rPr>
              <w:t>отдел</w:t>
            </w:r>
          </w:p>
        </w:tc>
        <w:tc>
          <w:tcPr>
            <w:tcW w:w="2976" w:type="dxa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2500</w:t>
            </w:r>
          </w:p>
        </w:tc>
      </w:tr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BF0AA0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F0AA0">
              <w:rPr>
                <w:rFonts w:eastAsia="Calibri"/>
                <w:lang w:eastAsia="en-US"/>
              </w:rPr>
              <w:t>Ноутбук</w:t>
            </w:r>
          </w:p>
        </w:tc>
        <w:tc>
          <w:tcPr>
            <w:tcW w:w="2552" w:type="dxa"/>
            <w:shd w:val="clear" w:color="auto" w:fill="auto"/>
          </w:tcPr>
          <w:p w:rsidR="00BF0AA0" w:rsidRPr="00BF0AA0" w:rsidRDefault="00BF0AA0" w:rsidP="00BF0AA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F0AA0">
              <w:rPr>
                <w:rFonts w:eastAsia="Calibri"/>
                <w:lang w:eastAsia="en-US"/>
              </w:rPr>
              <w:t>не более 1 на сотрудника к</w:t>
            </w:r>
            <w:r w:rsidRPr="00BF0AA0">
              <w:t>атегории «руководители», не более 1 на отдел информационно-технического обеспечения</w:t>
            </w:r>
          </w:p>
        </w:tc>
        <w:tc>
          <w:tcPr>
            <w:tcW w:w="2976" w:type="dxa"/>
          </w:tcPr>
          <w:p w:rsidR="00BF0AA0" w:rsidRPr="00BF0AA0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F0AA0">
              <w:rPr>
                <w:rFonts w:eastAsia="Calibri"/>
                <w:lang w:eastAsia="en-US"/>
              </w:rPr>
              <w:t>40000</w:t>
            </w:r>
          </w:p>
        </w:tc>
      </w:tr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BF0AA0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F0AA0">
              <w:rPr>
                <w:rFonts w:eastAsia="Calibri"/>
                <w:lang w:eastAsia="en-US"/>
              </w:rPr>
              <w:t>Планшетный компьютер</w:t>
            </w:r>
          </w:p>
        </w:tc>
        <w:tc>
          <w:tcPr>
            <w:tcW w:w="2552" w:type="dxa"/>
            <w:shd w:val="clear" w:color="auto" w:fill="auto"/>
          </w:tcPr>
          <w:p w:rsidR="00BF0AA0" w:rsidRPr="00BF0AA0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F0AA0">
              <w:rPr>
                <w:rFonts w:eastAsia="Calibri"/>
                <w:lang w:eastAsia="en-US"/>
              </w:rPr>
              <w:t>не более 1 на сотрудника к</w:t>
            </w:r>
            <w:r w:rsidRPr="00BF0AA0">
              <w:t>атегории «руководители»</w:t>
            </w:r>
          </w:p>
        </w:tc>
        <w:tc>
          <w:tcPr>
            <w:tcW w:w="2976" w:type="dxa"/>
          </w:tcPr>
          <w:p w:rsidR="00BF0AA0" w:rsidRPr="00BF0AA0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BF0AA0">
              <w:rPr>
                <w:rFonts w:eastAsia="Calibri"/>
                <w:lang w:eastAsia="en-US"/>
              </w:rPr>
              <w:t>45000</w:t>
            </w:r>
          </w:p>
        </w:tc>
      </w:tr>
      <w:tr w:rsidR="00BF0AA0" w:rsidRPr="00137718" w:rsidTr="00BF0AA0">
        <w:tc>
          <w:tcPr>
            <w:tcW w:w="4219" w:type="dxa"/>
            <w:shd w:val="clear" w:color="auto" w:fill="auto"/>
          </w:tcPr>
          <w:p w:rsidR="00BF0AA0" w:rsidRPr="00137718" w:rsidRDefault="00BF0AA0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137718">
              <w:rPr>
                <w:rFonts w:eastAsia="Calibri"/>
                <w:lang w:eastAsia="en-US"/>
              </w:rPr>
              <w:t>Источник бесперебойного питания</w:t>
            </w:r>
          </w:p>
        </w:tc>
        <w:tc>
          <w:tcPr>
            <w:tcW w:w="2552" w:type="dxa"/>
            <w:shd w:val="clear" w:color="auto" w:fill="auto"/>
          </w:tcPr>
          <w:p w:rsidR="00BF0AA0" w:rsidRPr="00137718" w:rsidRDefault="00EA6D3C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EA6D3C">
              <w:rPr>
                <w:rFonts w:eastAsia="Calibri"/>
                <w:lang w:eastAsia="en-US"/>
              </w:rPr>
              <w:t>не более 1 на 1 системный блок</w:t>
            </w:r>
          </w:p>
        </w:tc>
        <w:tc>
          <w:tcPr>
            <w:tcW w:w="2976" w:type="dxa"/>
          </w:tcPr>
          <w:p w:rsidR="00BF0AA0" w:rsidRPr="00137718" w:rsidRDefault="00EA6D3C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4800</w:t>
            </w:r>
          </w:p>
        </w:tc>
      </w:tr>
      <w:tr w:rsidR="00EA6D3C" w:rsidRPr="00137718" w:rsidTr="00BF0AA0">
        <w:tc>
          <w:tcPr>
            <w:tcW w:w="4219" w:type="dxa"/>
            <w:shd w:val="clear" w:color="auto" w:fill="auto"/>
          </w:tcPr>
          <w:p w:rsidR="00EA6D3C" w:rsidRPr="00137718" w:rsidRDefault="00EA6D3C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Сервер</w:t>
            </w:r>
          </w:p>
        </w:tc>
        <w:tc>
          <w:tcPr>
            <w:tcW w:w="2552" w:type="dxa"/>
            <w:shd w:val="clear" w:color="auto" w:fill="auto"/>
          </w:tcPr>
          <w:p w:rsidR="00EA6D3C" w:rsidRPr="00EA6D3C" w:rsidRDefault="00EA6D3C" w:rsidP="00EA6D3C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EA6D3C">
              <w:rPr>
                <w:rFonts w:eastAsia="Calibri"/>
                <w:lang w:eastAsia="en-US"/>
              </w:rPr>
              <w:t xml:space="preserve">не </w:t>
            </w:r>
            <w:r>
              <w:rPr>
                <w:rFonts w:eastAsia="Calibri"/>
                <w:lang w:eastAsia="en-US"/>
              </w:rPr>
              <w:t>менее</w:t>
            </w:r>
            <w:r w:rsidRPr="00EA6D3C">
              <w:rPr>
                <w:rFonts w:eastAsia="Calibri"/>
                <w:lang w:eastAsia="en-US"/>
              </w:rPr>
              <w:t xml:space="preserve"> 1 на </w:t>
            </w:r>
            <w:r>
              <w:rPr>
                <w:rFonts w:eastAsia="Calibri"/>
                <w:lang w:eastAsia="en-US"/>
              </w:rPr>
              <w:t>Комитет</w:t>
            </w:r>
          </w:p>
        </w:tc>
        <w:tc>
          <w:tcPr>
            <w:tcW w:w="2976" w:type="dxa"/>
          </w:tcPr>
          <w:p w:rsidR="00EA6D3C" w:rsidRDefault="00224526" w:rsidP="00137718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145000</w:t>
            </w:r>
          </w:p>
        </w:tc>
      </w:tr>
    </w:tbl>
    <w:p w:rsidR="00137718" w:rsidRPr="00137718" w:rsidRDefault="00137718" w:rsidP="00137718">
      <w:pPr>
        <w:widowControl w:val="0"/>
        <w:autoSpaceDE w:val="0"/>
        <w:autoSpaceDN w:val="0"/>
        <w:adjustRightInd w:val="0"/>
        <w:jc w:val="center"/>
        <w:rPr>
          <w:rFonts w:eastAsia="Calibri"/>
          <w:sz w:val="28"/>
          <w:szCs w:val="28"/>
          <w:lang w:eastAsia="en-US"/>
        </w:rPr>
      </w:pPr>
    </w:p>
    <w:p w:rsidR="00B60EBA" w:rsidRDefault="00137718" w:rsidP="00137718">
      <w:pPr>
        <w:autoSpaceDE w:val="0"/>
        <w:autoSpaceDN w:val="0"/>
        <w:adjustRightInd w:val="0"/>
        <w:ind w:firstLine="540"/>
        <w:jc w:val="both"/>
        <w:rPr>
          <w:i/>
        </w:rPr>
      </w:pPr>
      <w:r w:rsidRPr="00137718">
        <w:t>*</w:t>
      </w:r>
      <w:r w:rsidRPr="00137718">
        <w:rPr>
          <w:i/>
        </w:rPr>
        <w:t xml:space="preserve">Потребность обеспечения Комитета компьютерами и ноутбуками определяется исходя из прекращения использования имеющихся компьютеров и ноутбуков вследствие их  морального или физического износа, но не более норматива, </w:t>
      </w:r>
      <w:r w:rsidR="00B60EBA">
        <w:rPr>
          <w:i/>
        </w:rPr>
        <w:t xml:space="preserve">указанного в графе 2 настоящего </w:t>
      </w:r>
      <w:r w:rsidRPr="00137718">
        <w:rPr>
          <w:i/>
        </w:rPr>
        <w:t>приложения.</w:t>
      </w:r>
    </w:p>
    <w:p w:rsidR="00226923" w:rsidRDefault="00B60EBA" w:rsidP="00137718">
      <w:pPr>
        <w:autoSpaceDE w:val="0"/>
        <w:autoSpaceDN w:val="0"/>
        <w:adjustRightInd w:val="0"/>
        <w:ind w:firstLine="540"/>
        <w:jc w:val="both"/>
        <w:rPr>
          <w:i/>
        </w:rPr>
        <w:sectPr w:rsidR="00226923" w:rsidSect="007D489F">
          <w:pgSz w:w="11906" w:h="16838"/>
          <w:pgMar w:top="1134" w:right="851" w:bottom="1134" w:left="1531" w:header="709" w:footer="709" w:gutter="0"/>
          <w:pgNumType w:start="1"/>
          <w:cols w:space="708"/>
          <w:titlePg/>
          <w:docGrid w:linePitch="360"/>
        </w:sectPr>
      </w:pPr>
      <w:r>
        <w:rPr>
          <w:i/>
        </w:rPr>
        <w:t xml:space="preserve"> </w:t>
      </w:r>
    </w:p>
    <w:p w:rsidR="00226923" w:rsidRPr="00226923" w:rsidRDefault="00F96D65" w:rsidP="00226923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>
        <w:rPr>
          <w:sz w:val="30"/>
          <w:szCs w:val="30"/>
        </w:rPr>
        <w:lastRenderedPageBreak/>
        <w:t>Приложение № 4</w:t>
      </w:r>
    </w:p>
    <w:p w:rsidR="00226923" w:rsidRPr="00226923" w:rsidRDefault="00226923" w:rsidP="00226923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 Нормативным затратам</w:t>
      </w:r>
    </w:p>
    <w:p w:rsidR="00226923" w:rsidRPr="00226923" w:rsidRDefault="00226923" w:rsidP="00226923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на обеспечение функций</w:t>
      </w:r>
    </w:p>
    <w:p w:rsidR="00226923" w:rsidRPr="00226923" w:rsidRDefault="00226923" w:rsidP="00226923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Комитета по транспорту и дорожному</w:t>
      </w:r>
    </w:p>
    <w:p w:rsidR="00226923" w:rsidRPr="00226923" w:rsidRDefault="00226923" w:rsidP="00226923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хозяйству Псковской области</w:t>
      </w:r>
    </w:p>
    <w:p w:rsidR="00A90D52" w:rsidRPr="00A90D52" w:rsidRDefault="00A90D52" w:rsidP="00A90D5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F96D65" w:rsidRPr="00F96D65" w:rsidRDefault="00F96D65" w:rsidP="009E29F4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bookmarkStart w:id="11" w:name="P749"/>
      <w:bookmarkEnd w:id="11"/>
      <w:r w:rsidRPr="00F96D65">
        <w:rPr>
          <w:b/>
          <w:sz w:val="30"/>
          <w:szCs w:val="30"/>
        </w:rPr>
        <w:t>НОРМАТИВЫ</w:t>
      </w:r>
    </w:p>
    <w:p w:rsidR="00F96D65" w:rsidRPr="00F96D65" w:rsidRDefault="00F96D65" w:rsidP="009E29F4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F96D65">
        <w:rPr>
          <w:b/>
          <w:sz w:val="30"/>
          <w:szCs w:val="30"/>
        </w:rPr>
        <w:t>обеспечения функций Комитета по транспорту и дорожному</w:t>
      </w:r>
    </w:p>
    <w:p w:rsidR="00F96D65" w:rsidRPr="00F96D65" w:rsidRDefault="00F96D65" w:rsidP="009E29F4">
      <w:pPr>
        <w:widowControl w:val="0"/>
        <w:autoSpaceDE w:val="0"/>
        <w:autoSpaceDN w:val="0"/>
        <w:adjustRightInd w:val="0"/>
        <w:jc w:val="center"/>
        <w:rPr>
          <w:rFonts w:ascii="Calibri" w:eastAsia="Calibri" w:hAnsi="Calibri" w:cs="Calibri"/>
          <w:b/>
          <w:sz w:val="30"/>
          <w:szCs w:val="30"/>
          <w:lang w:eastAsia="en-US"/>
        </w:rPr>
      </w:pPr>
      <w:r w:rsidRPr="00F96D65">
        <w:rPr>
          <w:b/>
          <w:sz w:val="30"/>
          <w:szCs w:val="30"/>
        </w:rPr>
        <w:t>хозяйству Псковской области</w:t>
      </w:r>
      <w:r w:rsidRPr="00F96D65">
        <w:rPr>
          <w:rFonts w:eastAsia="Calibri"/>
          <w:b/>
          <w:sz w:val="30"/>
          <w:szCs w:val="30"/>
          <w:lang w:eastAsia="en-US"/>
        </w:rPr>
        <w:t>, применяемые при расчете нормативных затрат на приобретение носителей информации</w:t>
      </w:r>
    </w:p>
    <w:p w:rsidR="00F96D65" w:rsidRPr="00F96D65" w:rsidRDefault="00F96D65" w:rsidP="00F96D65">
      <w:pPr>
        <w:widowControl w:val="0"/>
        <w:autoSpaceDE w:val="0"/>
        <w:autoSpaceDN w:val="0"/>
        <w:adjustRightInd w:val="0"/>
        <w:ind w:firstLine="540"/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</w:t>
      </w:r>
    </w:p>
    <w:tbl>
      <w:tblPr>
        <w:tblW w:w="9498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820"/>
        <w:gridCol w:w="2709"/>
        <w:gridCol w:w="1701"/>
        <w:gridCol w:w="2268"/>
      </w:tblGrid>
      <w:tr w:rsidR="00F96D65" w:rsidRPr="00F96D65" w:rsidTr="00415551"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F96D65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F96D65">
              <w:rPr>
                <w:rFonts w:eastAsia="Calibri"/>
                <w:lang w:eastAsia="en-US"/>
              </w:rPr>
              <w:t>Наименование</w:t>
            </w:r>
          </w:p>
        </w:tc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F96D65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F96D65">
              <w:rPr>
                <w:rFonts w:eastAsia="Calibri"/>
                <w:lang w:eastAsia="en-US"/>
              </w:rPr>
              <w:t>Количество единиц*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F96D65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F96D65">
              <w:rPr>
                <w:rFonts w:eastAsia="Calibri"/>
                <w:lang w:eastAsia="en-US"/>
              </w:rPr>
              <w:t>Срок эксплуатации в годах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F96D65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F96D65">
              <w:rPr>
                <w:rFonts w:eastAsia="Calibri"/>
                <w:lang w:eastAsia="en-US"/>
              </w:rPr>
              <w:t>Предельная цена за 1 единицу</w:t>
            </w:r>
            <w:r w:rsidR="00D01444">
              <w:rPr>
                <w:rFonts w:eastAsia="Calibri"/>
                <w:lang w:eastAsia="en-US"/>
              </w:rPr>
              <w:t>, руб.</w:t>
            </w:r>
          </w:p>
        </w:tc>
      </w:tr>
      <w:tr w:rsidR="00F96D65" w:rsidRPr="00F96D65" w:rsidTr="00415551"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F96D65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F96D65">
              <w:rPr>
                <w:rFonts w:eastAsia="Calibri"/>
                <w:lang w:eastAsia="en-US"/>
              </w:rPr>
              <w:t>Оптический носитель (компакт-диск)</w:t>
            </w:r>
          </w:p>
        </w:tc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D01444" w:rsidP="00D0144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не более </w:t>
            </w:r>
            <w:r w:rsidR="00F96D65" w:rsidRPr="00F96D65">
              <w:rPr>
                <w:rFonts w:eastAsia="Calibri"/>
                <w:lang w:eastAsia="en-US"/>
              </w:rPr>
              <w:t>200 штук</w:t>
            </w:r>
            <w:r>
              <w:rPr>
                <w:rFonts w:eastAsia="Calibri"/>
                <w:lang w:eastAsia="en-US"/>
              </w:rPr>
              <w:t xml:space="preserve"> в год на Комитет</w:t>
            </w:r>
            <w:r w:rsidR="00F96D65" w:rsidRPr="00F96D65"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F96D65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F96D65">
              <w:rPr>
                <w:rFonts w:eastAsia="Calibri"/>
                <w:lang w:eastAsia="en-US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D01444" w:rsidP="00D0144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85</w:t>
            </w:r>
          </w:p>
        </w:tc>
      </w:tr>
      <w:tr w:rsidR="00F96D65" w:rsidRPr="00F96D65" w:rsidTr="00415551"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F96D65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F96D65">
              <w:rPr>
                <w:rFonts w:eastAsia="Calibri"/>
                <w:lang w:eastAsia="en-US"/>
              </w:rPr>
              <w:t>USB флэш - накопитель</w:t>
            </w:r>
          </w:p>
        </w:tc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D01444" w:rsidP="00D0144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 более 1 на сотрудника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F96D65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F96D65">
              <w:rPr>
                <w:rFonts w:eastAsia="Calibri"/>
                <w:lang w:eastAsia="en-US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D65" w:rsidRPr="00F96D65" w:rsidRDefault="00F96D65" w:rsidP="00D0144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F96D65">
              <w:rPr>
                <w:rFonts w:eastAsia="Calibri"/>
                <w:lang w:eastAsia="en-US"/>
              </w:rPr>
              <w:t>500</w:t>
            </w:r>
          </w:p>
        </w:tc>
      </w:tr>
      <w:tr w:rsidR="00D01444" w:rsidRPr="00F96D65" w:rsidTr="00415551"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444" w:rsidRPr="00F96D65" w:rsidRDefault="00D01444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F96D65">
              <w:rPr>
                <w:rFonts w:eastAsia="Calibri"/>
                <w:lang w:eastAsia="en-US"/>
              </w:rPr>
              <w:t>Флэш-карта,</w:t>
            </w:r>
          </w:p>
        </w:tc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444" w:rsidRPr="00F96D65" w:rsidRDefault="00D01444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 более 1 на сотрудника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444" w:rsidRPr="00F96D65" w:rsidRDefault="00D01444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444" w:rsidRPr="00F96D65" w:rsidRDefault="00D01444" w:rsidP="00F96D65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500</w:t>
            </w:r>
          </w:p>
        </w:tc>
      </w:tr>
    </w:tbl>
    <w:p w:rsidR="00F96D65" w:rsidRPr="00F96D65" w:rsidRDefault="00F96D65" w:rsidP="00F96D65">
      <w:pPr>
        <w:widowControl w:val="0"/>
        <w:autoSpaceDE w:val="0"/>
        <w:autoSpaceDN w:val="0"/>
        <w:adjustRightInd w:val="0"/>
        <w:jc w:val="center"/>
        <w:rPr>
          <w:rFonts w:ascii="Calibri" w:eastAsia="Calibri" w:hAnsi="Calibri" w:cs="Calibri"/>
          <w:sz w:val="22"/>
          <w:szCs w:val="22"/>
          <w:lang w:eastAsia="en-US"/>
        </w:rPr>
      </w:pPr>
    </w:p>
    <w:p w:rsidR="00F96D65" w:rsidRDefault="00F96D65" w:rsidP="00B52112">
      <w:pPr>
        <w:autoSpaceDE w:val="0"/>
        <w:autoSpaceDN w:val="0"/>
        <w:adjustRightInd w:val="0"/>
        <w:ind w:firstLine="540"/>
        <w:jc w:val="both"/>
      </w:pPr>
      <w:r w:rsidRPr="00F96D65">
        <w:t>*</w:t>
      </w:r>
      <w:r w:rsidRPr="00F96D65">
        <w:rPr>
          <w:i/>
        </w:rPr>
        <w:t>Потребность обеспечения Комитета носителями информации определяется исходя из прекращения использования имеющихся носителей информации вследствие их  физического износа или истечением срока эксплуатации, но не более норматива, указанного в графе 2 настоящего приложения.</w:t>
      </w:r>
      <w:r w:rsidRPr="00F96D65">
        <w:t xml:space="preserve"> </w:t>
      </w:r>
    </w:p>
    <w:p w:rsidR="00B52112" w:rsidRPr="00F96D65" w:rsidRDefault="00B52112" w:rsidP="00B52112">
      <w:pPr>
        <w:autoSpaceDE w:val="0"/>
        <w:autoSpaceDN w:val="0"/>
        <w:adjustRightInd w:val="0"/>
        <w:ind w:firstLine="540"/>
        <w:jc w:val="both"/>
        <w:rPr>
          <w:rFonts w:ascii="Calibri" w:eastAsia="Calibri" w:hAnsi="Calibri" w:cs="Calibri"/>
          <w:sz w:val="22"/>
          <w:szCs w:val="22"/>
          <w:lang w:eastAsia="en-US"/>
        </w:rPr>
      </w:pPr>
    </w:p>
    <w:p w:rsidR="00F96D65" w:rsidRDefault="00F96D65" w:rsidP="00A90D52">
      <w:pPr>
        <w:autoSpaceDE w:val="0"/>
        <w:autoSpaceDN w:val="0"/>
        <w:adjustRightInd w:val="0"/>
        <w:jc w:val="both"/>
        <w:rPr>
          <w:sz w:val="28"/>
          <w:szCs w:val="28"/>
        </w:rPr>
        <w:sectPr w:rsidR="00F96D65" w:rsidSect="007D489F">
          <w:pgSz w:w="11906" w:h="16838"/>
          <w:pgMar w:top="1134" w:right="851" w:bottom="1134" w:left="1531" w:header="709" w:footer="709" w:gutter="0"/>
          <w:pgNumType w:start="1"/>
          <w:cols w:space="708"/>
          <w:titlePg/>
          <w:docGrid w:linePitch="360"/>
        </w:sectPr>
      </w:pPr>
    </w:p>
    <w:p w:rsidR="00F96D65" w:rsidRPr="00226923" w:rsidRDefault="00A96DD8" w:rsidP="00F96D65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>
        <w:rPr>
          <w:sz w:val="30"/>
          <w:szCs w:val="30"/>
        </w:rPr>
        <w:lastRenderedPageBreak/>
        <w:t>Приложение № 5</w:t>
      </w:r>
    </w:p>
    <w:p w:rsidR="00F96D65" w:rsidRPr="00226923" w:rsidRDefault="00F96D65" w:rsidP="00F96D65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 Нормативным затратам</w:t>
      </w:r>
    </w:p>
    <w:p w:rsidR="00F96D65" w:rsidRPr="00226923" w:rsidRDefault="00F96D65" w:rsidP="00F96D65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на обеспечение функций</w:t>
      </w:r>
    </w:p>
    <w:p w:rsidR="00F96D65" w:rsidRPr="00226923" w:rsidRDefault="00F96D65" w:rsidP="00F96D65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Комитета по транспорту и дорожному</w:t>
      </w:r>
    </w:p>
    <w:p w:rsidR="00F96D65" w:rsidRPr="00226923" w:rsidRDefault="00F96D65" w:rsidP="00F96D65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хозяйству Псковской области</w:t>
      </w:r>
    </w:p>
    <w:p w:rsidR="00A90D52" w:rsidRPr="00A90D52" w:rsidRDefault="00A90D52" w:rsidP="00A90D5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A96DD8" w:rsidRPr="000C2517" w:rsidRDefault="00A96DD8" w:rsidP="00A96DD8">
      <w:pPr>
        <w:autoSpaceDE w:val="0"/>
        <w:autoSpaceDN w:val="0"/>
        <w:adjustRightInd w:val="0"/>
        <w:jc w:val="center"/>
        <w:rPr>
          <w:b/>
          <w:sz w:val="30"/>
          <w:szCs w:val="30"/>
        </w:rPr>
      </w:pPr>
      <w:bookmarkStart w:id="12" w:name="P799"/>
      <w:bookmarkEnd w:id="12"/>
      <w:r w:rsidRPr="000C2517">
        <w:rPr>
          <w:b/>
          <w:sz w:val="30"/>
          <w:szCs w:val="30"/>
        </w:rPr>
        <w:t>НОРМАТИВЫ</w:t>
      </w:r>
    </w:p>
    <w:p w:rsidR="00A96DD8" w:rsidRPr="000C2517" w:rsidRDefault="00A96DD8" w:rsidP="00A96DD8">
      <w:pPr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0C2517">
        <w:rPr>
          <w:b/>
          <w:sz w:val="30"/>
          <w:szCs w:val="30"/>
        </w:rPr>
        <w:t>обеспечения функций Комитета по транспорту и дорожному</w:t>
      </w:r>
    </w:p>
    <w:p w:rsidR="00A96DD8" w:rsidRPr="000C2517" w:rsidRDefault="00A96DD8" w:rsidP="00A96DD8">
      <w:pPr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0C2517">
        <w:rPr>
          <w:b/>
          <w:sz w:val="30"/>
          <w:szCs w:val="30"/>
        </w:rPr>
        <w:t>хозяйству Псковской области, применяемые при расчете нормативных затрат на приобретение мебели</w:t>
      </w:r>
    </w:p>
    <w:p w:rsidR="00A96DD8" w:rsidRPr="00A96DD8" w:rsidRDefault="00A96DD8" w:rsidP="00A96DD8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5000" w:type="pct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838"/>
        <w:gridCol w:w="3973"/>
        <w:gridCol w:w="2837"/>
      </w:tblGrid>
      <w:tr w:rsidR="00A96DD8" w:rsidRPr="00A96DD8" w:rsidTr="00A96DD8">
        <w:trPr>
          <w:trHeight w:val="790"/>
        </w:trPr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Наименование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Количество единиц*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Предельная цена за 1 единицу</w:t>
            </w:r>
            <w:r w:rsidR="00D01444">
              <w:t>, руб.</w:t>
            </w:r>
          </w:p>
        </w:tc>
      </w:tr>
      <w:tr w:rsidR="00A96DD8" w:rsidRPr="00A96DD8" w:rsidTr="00A96DD8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96DD8">
              <w:rPr>
                <w:b/>
              </w:rPr>
              <w:t>Рабочее место государственного гражданского служащего, замещающего должность государственной гражданской службы категории «руководитель»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Кресло рабочее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 - на 1 государственного гражданского служащего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D01444" w:rsidP="00D01444">
            <w:pPr>
              <w:autoSpaceDE w:val="0"/>
              <w:autoSpaceDN w:val="0"/>
              <w:adjustRightInd w:val="0"/>
              <w:jc w:val="center"/>
            </w:pPr>
            <w:r>
              <w:t>180</w:t>
            </w:r>
            <w:r w:rsidR="00A96DD8" w:rsidRPr="00A96DD8">
              <w:t>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Стол руководителя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 - на 1 государственного гражданского  служащего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D01444">
            <w:pPr>
              <w:autoSpaceDE w:val="0"/>
              <w:autoSpaceDN w:val="0"/>
              <w:adjustRightInd w:val="0"/>
              <w:jc w:val="center"/>
            </w:pPr>
            <w:r w:rsidRPr="00A96DD8">
              <w:t>13000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Стол приставной для заседаний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 - на 1 государственного гражданского  служащего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D01444">
            <w:pPr>
              <w:autoSpaceDE w:val="0"/>
              <w:autoSpaceDN w:val="0"/>
              <w:adjustRightInd w:val="0"/>
              <w:jc w:val="center"/>
            </w:pPr>
            <w:r w:rsidRPr="00A96DD8">
              <w:t>6000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Тумба к рабочему столу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 - на 1 государственного гражданского  служащего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D01444">
            <w:pPr>
              <w:autoSpaceDE w:val="0"/>
              <w:autoSpaceDN w:val="0"/>
              <w:adjustRightInd w:val="0"/>
              <w:jc w:val="center"/>
            </w:pPr>
            <w:r w:rsidRPr="00A96DD8">
              <w:t>2</w:t>
            </w:r>
            <w:r w:rsidR="00D01444">
              <w:t>0</w:t>
            </w:r>
            <w:r w:rsidRPr="00A96DD8">
              <w:t>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Шкаф для одежды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 - на 1 кабинет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D01444">
            <w:pPr>
              <w:autoSpaceDE w:val="0"/>
              <w:autoSpaceDN w:val="0"/>
              <w:adjustRightInd w:val="0"/>
              <w:jc w:val="center"/>
            </w:pPr>
            <w:r w:rsidRPr="00A96DD8">
              <w:t>3500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Стеллаж для документов</w:t>
            </w:r>
          </w:p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(с элементами стекла)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 - на 1 государственного гражданского  служащего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D01444">
            <w:pPr>
              <w:autoSpaceDE w:val="0"/>
              <w:autoSpaceDN w:val="0"/>
              <w:adjustRightInd w:val="0"/>
              <w:jc w:val="center"/>
            </w:pPr>
            <w:r w:rsidRPr="00A96DD8">
              <w:t>3500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Стеллаж открытый</w:t>
            </w:r>
          </w:p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 - на 1 государственного гражданского  служащего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D01444">
            <w:pPr>
              <w:autoSpaceDE w:val="0"/>
              <w:autoSpaceDN w:val="0"/>
              <w:adjustRightInd w:val="0"/>
              <w:jc w:val="center"/>
            </w:pPr>
            <w:r w:rsidRPr="00A96DD8">
              <w:t>2500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Стул для посетителей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до 5 единиц - на 1 государственного гражданского  служащего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D01444" w:rsidP="00A96DD8">
            <w:pPr>
              <w:autoSpaceDE w:val="0"/>
              <w:autoSpaceDN w:val="0"/>
              <w:adjustRightInd w:val="0"/>
              <w:jc w:val="center"/>
            </w:pPr>
            <w:r>
              <w:t>1000</w:t>
            </w:r>
          </w:p>
        </w:tc>
      </w:tr>
      <w:tr w:rsidR="00A96DD8" w:rsidRPr="00A96DD8" w:rsidTr="00A96DD8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96DD8">
              <w:rPr>
                <w:b/>
              </w:rPr>
              <w:t>Рабочее место государственных гражданских служащих, замещающих должность государственной гражданской службы  категории «специалисты»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Стол рабочий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 - на 1 государственного гражданского  служащего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D01444" w:rsidP="00A96DD8">
            <w:pPr>
              <w:autoSpaceDE w:val="0"/>
              <w:autoSpaceDN w:val="0"/>
              <w:adjustRightInd w:val="0"/>
              <w:jc w:val="center"/>
            </w:pPr>
            <w:r>
              <w:t>7000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Кресло рабочее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 - на 1 государственного гражданского  служащего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D01444" w:rsidP="00A96DD8">
            <w:pPr>
              <w:autoSpaceDE w:val="0"/>
              <w:autoSpaceDN w:val="0"/>
              <w:adjustRightInd w:val="0"/>
              <w:jc w:val="center"/>
            </w:pPr>
            <w:r>
              <w:t>2800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Тумба к рабочему столу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 - на 1 государственного гражданского  служащего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D01444" w:rsidP="00A96DD8">
            <w:pPr>
              <w:autoSpaceDE w:val="0"/>
              <w:autoSpaceDN w:val="0"/>
              <w:adjustRightInd w:val="0"/>
              <w:jc w:val="center"/>
            </w:pPr>
            <w:r>
              <w:t>2000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lastRenderedPageBreak/>
              <w:t>Шкаф для одежды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 - на 1 кабинет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D01444" w:rsidP="00A96DD8">
            <w:pPr>
              <w:autoSpaceDE w:val="0"/>
              <w:autoSpaceDN w:val="0"/>
              <w:adjustRightInd w:val="0"/>
              <w:jc w:val="center"/>
            </w:pPr>
            <w:r>
              <w:t>3500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Шкаф для документов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 - на 1 кабинет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D01444" w:rsidP="00A96DD8">
            <w:pPr>
              <w:autoSpaceDE w:val="0"/>
              <w:autoSpaceDN w:val="0"/>
              <w:adjustRightInd w:val="0"/>
              <w:jc w:val="center"/>
            </w:pPr>
            <w:r>
              <w:t>3500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Стеллаж для документов</w:t>
            </w:r>
          </w:p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(с элементами стекла)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 - на 1 кабинет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3500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Стеллаж открытый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 - на 1 кабинет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2500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Шкаф металлический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 - на 1 кабинет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7000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Тумба напольная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 - на 1 кабинет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4000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Стул для посетителей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до 5 единиц - на 1 кабинет (и более при необходимости)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1000</w:t>
            </w:r>
          </w:p>
        </w:tc>
      </w:tr>
      <w:tr w:rsidR="00A96DD8" w:rsidRPr="00A96DD8" w:rsidTr="00A96DD8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96DD8">
              <w:rPr>
                <w:b/>
              </w:rPr>
              <w:t>Приемная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Стол рабочий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7000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Кресло рабочее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2800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Тумба к рабочему столу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2000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Шкаф для одежды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3500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Тумба напольная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4000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Тумба с антресолью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3000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Шкаф металлический (сейф)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20000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Стеллаж для документов</w:t>
            </w:r>
          </w:p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(с элементами стекла)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3500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Шкаф металлический для документов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7000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Стул для посетителей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до 10 единиц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1000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Вешалка напольная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единицы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1000</w:t>
            </w:r>
          </w:p>
        </w:tc>
      </w:tr>
      <w:tr w:rsidR="00A96DD8" w:rsidRPr="00A96DD8" w:rsidTr="00A96DD8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proofErr w:type="spellStart"/>
            <w:r w:rsidRPr="00A96DD8">
              <w:rPr>
                <w:b/>
              </w:rPr>
              <w:t>Конференцзал</w:t>
            </w:r>
            <w:proofErr w:type="spellEnd"/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Стол для конференций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15000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Стул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до 50 единиц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1000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Шкаф комбинированный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15000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Тумба напольная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4000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Шкаф для одежды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3500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Вешалка напольная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2 единицы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1000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lastRenderedPageBreak/>
              <w:t>Тумба под компьютер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4000</w:t>
            </w:r>
          </w:p>
        </w:tc>
      </w:tr>
      <w:tr w:rsidR="00A96DD8" w:rsidRPr="00A96DD8" w:rsidTr="00A96DD8"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Трибуна для выступлений</w:t>
            </w:r>
          </w:p>
        </w:tc>
        <w:tc>
          <w:tcPr>
            <w:tcW w:w="2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96DD8" w:rsidP="00A96DD8">
            <w:pPr>
              <w:autoSpaceDE w:val="0"/>
              <w:autoSpaceDN w:val="0"/>
              <w:adjustRightInd w:val="0"/>
              <w:jc w:val="center"/>
            </w:pPr>
            <w:r w:rsidRPr="00A96DD8">
              <w:t>1 единица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6DD8" w:rsidRPr="00A96DD8" w:rsidRDefault="00AA4ED3" w:rsidP="00A96DD8">
            <w:pPr>
              <w:autoSpaceDE w:val="0"/>
              <w:autoSpaceDN w:val="0"/>
              <w:adjustRightInd w:val="0"/>
              <w:jc w:val="center"/>
            </w:pPr>
            <w:r>
              <w:t>2000</w:t>
            </w:r>
          </w:p>
        </w:tc>
      </w:tr>
    </w:tbl>
    <w:p w:rsidR="00A96DD8" w:rsidRDefault="00A96DD8" w:rsidP="000C251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96DD8">
        <w:rPr>
          <w:sz w:val="28"/>
          <w:szCs w:val="28"/>
        </w:rPr>
        <w:t>*</w:t>
      </w:r>
      <w:r w:rsidRPr="00A96DD8">
        <w:rPr>
          <w:i/>
          <w:sz w:val="28"/>
          <w:szCs w:val="28"/>
        </w:rPr>
        <w:t>Потребность обеспечения Комитета мебелью определяется исходя из прекращения использования имеющейся мебели вследствие ее  физического износа, но не более норматива, указанного в графе 2 настоящего приложения</w:t>
      </w:r>
      <w:r w:rsidRPr="00A96DD8">
        <w:rPr>
          <w:sz w:val="28"/>
          <w:szCs w:val="28"/>
        </w:rPr>
        <w:t xml:space="preserve">. </w:t>
      </w:r>
    </w:p>
    <w:p w:rsidR="00B52112" w:rsidRPr="00A96DD8" w:rsidRDefault="00B52112" w:rsidP="000C251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A96DD8" w:rsidRDefault="00A96DD8" w:rsidP="00A90D52">
      <w:pPr>
        <w:autoSpaceDE w:val="0"/>
        <w:autoSpaceDN w:val="0"/>
        <w:adjustRightInd w:val="0"/>
        <w:jc w:val="both"/>
        <w:rPr>
          <w:sz w:val="28"/>
          <w:szCs w:val="28"/>
          <w:highlight w:val="yellow"/>
        </w:rPr>
        <w:sectPr w:rsidR="00A96DD8" w:rsidSect="007D489F">
          <w:pgSz w:w="11906" w:h="16838"/>
          <w:pgMar w:top="1134" w:right="851" w:bottom="1134" w:left="1531" w:header="709" w:footer="709" w:gutter="0"/>
          <w:pgNumType w:start="1"/>
          <w:cols w:space="708"/>
          <w:titlePg/>
          <w:docGrid w:linePitch="360"/>
        </w:sectPr>
      </w:pPr>
    </w:p>
    <w:p w:rsidR="00A96DD8" w:rsidRPr="00226923" w:rsidRDefault="00A96DD8" w:rsidP="00A96DD8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>
        <w:rPr>
          <w:sz w:val="30"/>
          <w:szCs w:val="30"/>
        </w:rPr>
        <w:lastRenderedPageBreak/>
        <w:t>Приложение № 6</w:t>
      </w:r>
    </w:p>
    <w:p w:rsidR="00A96DD8" w:rsidRPr="00226923" w:rsidRDefault="00A96DD8" w:rsidP="00A96DD8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 Нормативным затратам</w:t>
      </w:r>
    </w:p>
    <w:p w:rsidR="00A96DD8" w:rsidRPr="00226923" w:rsidRDefault="00A96DD8" w:rsidP="00A96DD8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на обеспечение функций</w:t>
      </w:r>
    </w:p>
    <w:p w:rsidR="009E29F4" w:rsidRDefault="00A96DD8" w:rsidP="00A96DD8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Комитета по транспорту и дорожному</w:t>
      </w:r>
    </w:p>
    <w:p w:rsidR="00A90D52" w:rsidRPr="00A90D52" w:rsidRDefault="00A96DD8" w:rsidP="00A96DD8">
      <w:pPr>
        <w:autoSpaceDE w:val="0"/>
        <w:autoSpaceDN w:val="0"/>
        <w:adjustRightInd w:val="0"/>
        <w:ind w:left="4536"/>
        <w:jc w:val="center"/>
        <w:rPr>
          <w:sz w:val="28"/>
          <w:szCs w:val="28"/>
        </w:rPr>
      </w:pPr>
      <w:r w:rsidRPr="00226923">
        <w:rPr>
          <w:sz w:val="30"/>
          <w:szCs w:val="30"/>
        </w:rPr>
        <w:t>хозяйству Псковской области</w:t>
      </w:r>
    </w:p>
    <w:p w:rsidR="00A90D52" w:rsidRPr="00A90D52" w:rsidRDefault="00A90D52" w:rsidP="00A90D5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9E29F4" w:rsidRPr="009E29F4" w:rsidRDefault="009E29F4" w:rsidP="009E29F4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bookmarkStart w:id="13" w:name="P848"/>
      <w:bookmarkEnd w:id="13"/>
      <w:r w:rsidRPr="009E29F4">
        <w:rPr>
          <w:b/>
          <w:sz w:val="30"/>
          <w:szCs w:val="30"/>
        </w:rPr>
        <w:t>НОРМАТИВЫ</w:t>
      </w:r>
    </w:p>
    <w:p w:rsidR="009E29F4" w:rsidRPr="009E29F4" w:rsidRDefault="009E29F4" w:rsidP="009E29F4">
      <w:pPr>
        <w:widowControl w:val="0"/>
        <w:autoSpaceDE w:val="0"/>
        <w:autoSpaceDN w:val="0"/>
        <w:adjustRightInd w:val="0"/>
        <w:jc w:val="center"/>
        <w:rPr>
          <w:rFonts w:eastAsia="Calibri"/>
          <w:b/>
          <w:sz w:val="30"/>
          <w:szCs w:val="30"/>
        </w:rPr>
      </w:pPr>
      <w:r w:rsidRPr="009E29F4">
        <w:rPr>
          <w:b/>
          <w:sz w:val="30"/>
          <w:szCs w:val="30"/>
        </w:rPr>
        <w:t>обеспечения функций Комитета по транспорту и дорожному хозяйству Псковской области</w:t>
      </w:r>
      <w:r w:rsidRPr="009E29F4">
        <w:rPr>
          <w:rFonts w:eastAsia="Calibri"/>
          <w:b/>
          <w:sz w:val="30"/>
          <w:szCs w:val="30"/>
        </w:rPr>
        <w:t xml:space="preserve">, применяемые при расчете нормативных затрат на приобретение канцелярских принадлежностей </w:t>
      </w:r>
    </w:p>
    <w:p w:rsidR="009E29F4" w:rsidRPr="009E29F4" w:rsidRDefault="009E29F4" w:rsidP="009E29F4">
      <w:pPr>
        <w:widowControl w:val="0"/>
        <w:autoSpaceDE w:val="0"/>
        <w:autoSpaceDN w:val="0"/>
        <w:adjustRightInd w:val="0"/>
        <w:ind w:firstLine="540"/>
        <w:jc w:val="center"/>
        <w:rPr>
          <w:rFonts w:eastAsia="Calibri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1276"/>
        <w:gridCol w:w="1701"/>
        <w:gridCol w:w="1701"/>
        <w:gridCol w:w="1418"/>
      </w:tblGrid>
      <w:tr w:rsidR="009E29F4" w:rsidRPr="009E29F4" w:rsidTr="009E29F4">
        <w:tc>
          <w:tcPr>
            <w:tcW w:w="3510" w:type="dxa"/>
          </w:tcPr>
          <w:p w:rsidR="009E29F4" w:rsidRPr="00AA4ED3" w:rsidRDefault="009E29F4" w:rsidP="009E29F4">
            <w:pPr>
              <w:autoSpaceDE w:val="0"/>
              <w:autoSpaceDN w:val="0"/>
              <w:adjustRightInd w:val="0"/>
              <w:spacing w:after="120"/>
              <w:jc w:val="center"/>
              <w:rPr>
                <w:sz w:val="22"/>
                <w:szCs w:val="22"/>
              </w:rPr>
            </w:pPr>
            <w:r w:rsidRPr="00AA4ED3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276" w:type="dxa"/>
          </w:tcPr>
          <w:p w:rsidR="009E29F4" w:rsidRPr="00AA4ED3" w:rsidRDefault="009E29F4" w:rsidP="009E29F4">
            <w:pPr>
              <w:autoSpaceDE w:val="0"/>
              <w:autoSpaceDN w:val="0"/>
              <w:adjustRightInd w:val="0"/>
              <w:spacing w:after="120"/>
              <w:jc w:val="center"/>
              <w:rPr>
                <w:sz w:val="22"/>
                <w:szCs w:val="22"/>
              </w:rPr>
            </w:pPr>
            <w:r w:rsidRPr="00AA4ED3"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1701" w:type="dxa"/>
          </w:tcPr>
          <w:p w:rsidR="009E29F4" w:rsidRPr="00AA4ED3" w:rsidRDefault="009E29F4" w:rsidP="009E29F4">
            <w:pPr>
              <w:autoSpaceDE w:val="0"/>
              <w:autoSpaceDN w:val="0"/>
              <w:adjustRightInd w:val="0"/>
              <w:spacing w:after="120"/>
              <w:jc w:val="center"/>
              <w:rPr>
                <w:sz w:val="22"/>
                <w:szCs w:val="22"/>
              </w:rPr>
            </w:pPr>
            <w:r w:rsidRPr="00AA4ED3">
              <w:rPr>
                <w:rFonts w:eastAsia="Calibri"/>
                <w:sz w:val="22"/>
                <w:szCs w:val="22"/>
              </w:rPr>
              <w:t>Количество единиц*</w:t>
            </w:r>
          </w:p>
        </w:tc>
        <w:tc>
          <w:tcPr>
            <w:tcW w:w="1701" w:type="dxa"/>
          </w:tcPr>
          <w:p w:rsidR="009E29F4" w:rsidRPr="00AA4ED3" w:rsidRDefault="009E29F4" w:rsidP="009E29F4">
            <w:pPr>
              <w:autoSpaceDE w:val="0"/>
              <w:autoSpaceDN w:val="0"/>
              <w:adjustRightInd w:val="0"/>
              <w:spacing w:after="120"/>
              <w:jc w:val="center"/>
              <w:rPr>
                <w:sz w:val="22"/>
                <w:szCs w:val="22"/>
              </w:rPr>
            </w:pPr>
            <w:r w:rsidRPr="00AA4ED3">
              <w:rPr>
                <w:sz w:val="22"/>
                <w:szCs w:val="22"/>
              </w:rPr>
              <w:t>Периодичность получения</w:t>
            </w:r>
          </w:p>
        </w:tc>
        <w:tc>
          <w:tcPr>
            <w:tcW w:w="1418" w:type="dxa"/>
          </w:tcPr>
          <w:p w:rsidR="009E29F4" w:rsidRPr="00AA4ED3" w:rsidRDefault="009E29F4" w:rsidP="009E29F4">
            <w:pPr>
              <w:autoSpaceDE w:val="0"/>
              <w:autoSpaceDN w:val="0"/>
              <w:adjustRightInd w:val="0"/>
              <w:spacing w:after="120"/>
              <w:jc w:val="center"/>
              <w:rPr>
                <w:sz w:val="22"/>
                <w:szCs w:val="22"/>
              </w:rPr>
            </w:pPr>
            <w:r w:rsidRPr="00AA4ED3">
              <w:rPr>
                <w:rFonts w:eastAsia="Calibri"/>
                <w:sz w:val="22"/>
                <w:szCs w:val="22"/>
              </w:rPr>
              <w:t>Предельная цена за 1 единицу</w:t>
            </w:r>
            <w:r w:rsidR="00AA4ED3" w:rsidRPr="00AA4ED3">
              <w:rPr>
                <w:rFonts w:eastAsia="Calibri"/>
                <w:sz w:val="22"/>
                <w:szCs w:val="22"/>
              </w:rPr>
              <w:t>, руб.</w:t>
            </w:r>
            <w:r w:rsidRPr="00AA4ED3">
              <w:rPr>
                <w:rFonts w:eastAsia="Calibri"/>
                <w:sz w:val="22"/>
                <w:szCs w:val="22"/>
              </w:rPr>
              <w:t xml:space="preserve"> </w:t>
            </w:r>
          </w:p>
        </w:tc>
      </w:tr>
      <w:tr w:rsidR="009E29F4" w:rsidRPr="009E29F4" w:rsidTr="009E29F4">
        <w:tc>
          <w:tcPr>
            <w:tcW w:w="9606" w:type="dxa"/>
            <w:gridSpan w:val="5"/>
          </w:tcPr>
          <w:p w:rsidR="009E29F4" w:rsidRPr="009E29F4" w:rsidRDefault="009E29F4" w:rsidP="009E29F4">
            <w:pPr>
              <w:spacing w:after="120"/>
              <w:jc w:val="center"/>
              <w:rPr>
                <w:b/>
              </w:rPr>
            </w:pPr>
            <w:r w:rsidRPr="009E29F4">
              <w:rPr>
                <w:rFonts w:eastAsia="Calibri"/>
                <w:b/>
              </w:rPr>
              <w:t>На Комитет</w:t>
            </w:r>
          </w:p>
        </w:tc>
      </w:tr>
      <w:tr w:rsidR="009E29F4" w:rsidRPr="009E29F4" w:rsidTr="009E29F4">
        <w:tc>
          <w:tcPr>
            <w:tcW w:w="3510" w:type="dxa"/>
          </w:tcPr>
          <w:p w:rsidR="009E29F4" w:rsidRPr="009E29F4" w:rsidRDefault="009E29F4" w:rsidP="009E29F4">
            <w:pPr>
              <w:autoSpaceDE w:val="0"/>
              <w:autoSpaceDN w:val="0"/>
              <w:adjustRightInd w:val="0"/>
              <w:spacing w:after="120"/>
            </w:pPr>
            <w:r w:rsidRPr="009E29F4">
              <w:t>Бумага офисная А3 500 листов</w:t>
            </w:r>
          </w:p>
        </w:tc>
        <w:tc>
          <w:tcPr>
            <w:tcW w:w="1276" w:type="dxa"/>
          </w:tcPr>
          <w:p w:rsidR="009E29F4" w:rsidRPr="009E29F4" w:rsidRDefault="009E29F4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Пачка</w:t>
            </w:r>
          </w:p>
        </w:tc>
        <w:tc>
          <w:tcPr>
            <w:tcW w:w="1701" w:type="dxa"/>
          </w:tcPr>
          <w:p w:rsidR="009E29F4" w:rsidRPr="009E29F4" w:rsidRDefault="00AA4ED3" w:rsidP="00AA4ED3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6</w:t>
            </w:r>
          </w:p>
        </w:tc>
        <w:tc>
          <w:tcPr>
            <w:tcW w:w="1701" w:type="dxa"/>
          </w:tcPr>
          <w:p w:rsidR="009E29F4" w:rsidRPr="009E29F4" w:rsidRDefault="009E29F4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9E29F4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600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3F7BCB">
            <w:pPr>
              <w:autoSpaceDE w:val="0"/>
              <w:autoSpaceDN w:val="0"/>
              <w:adjustRightInd w:val="0"/>
              <w:spacing w:after="120"/>
            </w:pPr>
            <w:r w:rsidRPr="009E29F4">
              <w:t>Бумага для факса</w:t>
            </w:r>
          </w:p>
        </w:tc>
        <w:tc>
          <w:tcPr>
            <w:tcW w:w="1276" w:type="dxa"/>
          </w:tcPr>
          <w:p w:rsidR="00AA4ED3" w:rsidRPr="009E29F4" w:rsidRDefault="00AA4ED3" w:rsidP="003F7BCB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Рулон</w:t>
            </w:r>
          </w:p>
        </w:tc>
        <w:tc>
          <w:tcPr>
            <w:tcW w:w="1701" w:type="dxa"/>
          </w:tcPr>
          <w:p w:rsidR="00AA4ED3" w:rsidRPr="009E29F4" w:rsidRDefault="00AA4ED3" w:rsidP="003F7BCB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2</w:t>
            </w:r>
          </w:p>
        </w:tc>
        <w:tc>
          <w:tcPr>
            <w:tcW w:w="1701" w:type="dxa"/>
          </w:tcPr>
          <w:p w:rsidR="00AA4ED3" w:rsidRPr="009E29F4" w:rsidRDefault="00AA4ED3" w:rsidP="003F7BCB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1 раз в квартал</w:t>
            </w:r>
          </w:p>
        </w:tc>
        <w:tc>
          <w:tcPr>
            <w:tcW w:w="1418" w:type="dxa"/>
          </w:tcPr>
          <w:p w:rsidR="00AA4ED3" w:rsidRPr="009E29F4" w:rsidRDefault="00325B26" w:rsidP="003F7BCB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40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Бумага цветная матовая 100 листов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9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150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Грифель для автоматического</w:t>
            </w:r>
            <w:proofErr w:type="gramStart"/>
            <w:r w:rsidRPr="009E29F4">
              <w:t>.</w:t>
            </w:r>
            <w:proofErr w:type="gramEnd"/>
            <w:r w:rsidRPr="009E29F4">
              <w:t xml:space="preserve"> </w:t>
            </w:r>
            <w:proofErr w:type="gramStart"/>
            <w:r w:rsidRPr="009E29F4">
              <w:t>к</w:t>
            </w:r>
            <w:proofErr w:type="gramEnd"/>
            <w:r w:rsidRPr="009E29F4">
              <w:t>арандаша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9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 xml:space="preserve">1 раз </w:t>
            </w:r>
            <w:proofErr w:type="gramStart"/>
            <w:r w:rsidRPr="009E29F4">
              <w:t>в</w:t>
            </w:r>
            <w:proofErr w:type="gramEnd"/>
            <w:r w:rsidRPr="009E29F4">
              <w:t xml:space="preserve"> погода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50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Ежедневник недатированный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3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210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Игла для подшивки документов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9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17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Конверт Е65 с подсказом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600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2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Конверт С5 с подсказом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298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1,65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Конверт С</w:t>
            </w:r>
            <w:proofErr w:type="gramStart"/>
            <w:r w:rsidRPr="009E29F4">
              <w:t>4</w:t>
            </w:r>
            <w:proofErr w:type="gramEnd"/>
            <w:r w:rsidRPr="009E29F4">
              <w:t xml:space="preserve"> с подсказом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60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 xml:space="preserve">Карман для </w:t>
            </w:r>
            <w:proofErr w:type="spellStart"/>
            <w:r w:rsidRPr="009E29F4">
              <w:t>ламинирования</w:t>
            </w:r>
            <w:proofErr w:type="spellEnd"/>
            <w:r w:rsidRPr="009E29F4">
              <w:t xml:space="preserve"> А</w:t>
            </w:r>
            <w:proofErr w:type="gramStart"/>
            <w:r w:rsidRPr="009E29F4">
              <w:t>6</w:t>
            </w:r>
            <w:proofErr w:type="gramEnd"/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Пачка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3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290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Календарь трехблочный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21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100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Краска штемпельная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2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115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Нитки для подшивки документов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9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210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Обложки для переплета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3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520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Полосы сшивающие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3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230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proofErr w:type="spellStart"/>
            <w:r w:rsidRPr="009E29F4">
              <w:lastRenderedPageBreak/>
              <w:t>Планинг</w:t>
            </w:r>
            <w:proofErr w:type="spellEnd"/>
            <w:r w:rsidRPr="009E29F4">
              <w:t xml:space="preserve"> датированный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2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410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Папка «На подпись»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3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480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Пружины для переплета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3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550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Перекидной календарь настольный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50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Шпагат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9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120</w:t>
            </w:r>
          </w:p>
        </w:tc>
      </w:tr>
      <w:tr w:rsidR="00AA4ED3" w:rsidRPr="009E29F4" w:rsidTr="009E29F4">
        <w:tc>
          <w:tcPr>
            <w:tcW w:w="9606" w:type="dxa"/>
            <w:gridSpan w:val="5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 w:rsidRPr="009E29F4">
              <w:rPr>
                <w:b/>
              </w:rPr>
              <w:t>На 1 государственного гражданского  служащего, замещающего должность государственной гражданской службы категории «руководитель»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Ежедневник датированный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550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Папка «На подпись»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480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proofErr w:type="spellStart"/>
            <w:r w:rsidRPr="009E29F4">
              <w:t>Планинг</w:t>
            </w:r>
            <w:proofErr w:type="spellEnd"/>
            <w:r w:rsidRPr="009E29F4">
              <w:t xml:space="preserve"> датированный</w:t>
            </w:r>
          </w:p>
          <w:p w:rsidR="00AA4ED3" w:rsidRPr="009E29F4" w:rsidRDefault="00AA4ED3" w:rsidP="009E29F4">
            <w:pPr>
              <w:spacing w:after="120"/>
            </w:pP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410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Перекидной календарь настольный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50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Подставка для канцелярских принадлежностей с наполнителем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3 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560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  <w:rPr>
                <w:lang w:val="en-US"/>
              </w:rPr>
            </w:pPr>
            <w:r w:rsidRPr="009E29F4">
              <w:t xml:space="preserve">Ручка гель </w:t>
            </w:r>
            <w:r w:rsidRPr="009E29F4">
              <w:rPr>
                <w:lang w:val="en-US"/>
              </w:rPr>
              <w:t>G-1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24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95</w:t>
            </w:r>
          </w:p>
        </w:tc>
      </w:tr>
      <w:tr w:rsidR="00AA4ED3" w:rsidRPr="009E29F4" w:rsidTr="009E29F4">
        <w:tc>
          <w:tcPr>
            <w:tcW w:w="9606" w:type="dxa"/>
            <w:gridSpan w:val="5"/>
          </w:tcPr>
          <w:p w:rsidR="00AA4ED3" w:rsidRPr="009E29F4" w:rsidRDefault="00AA4ED3" w:rsidP="009E29F4">
            <w:pPr>
              <w:spacing w:after="120"/>
              <w:jc w:val="center"/>
              <w:rPr>
                <w:b/>
              </w:rPr>
            </w:pPr>
            <w:r w:rsidRPr="009E29F4">
              <w:rPr>
                <w:b/>
              </w:rPr>
              <w:t>На 1 государственного гражданского  служащего, замещающего должность государственной гражданской службы категории «руководитель», «специалист»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 xml:space="preserve">Амбарные книги 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3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 xml:space="preserve">1 раз </w:t>
            </w:r>
            <w:proofErr w:type="spellStart"/>
            <w:r w:rsidRPr="009E29F4">
              <w:t>вгод</w:t>
            </w:r>
            <w:proofErr w:type="spellEnd"/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80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proofErr w:type="spellStart"/>
            <w:r w:rsidRPr="009E29F4">
              <w:t>Антистеплер</w:t>
            </w:r>
            <w:proofErr w:type="spellEnd"/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3 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48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</w:pPr>
            <w:r w:rsidRPr="009E29F4">
              <w:t>Бумага офисная А</w:t>
            </w:r>
            <w:proofErr w:type="gramStart"/>
            <w:r w:rsidRPr="009E29F4">
              <w:t>4</w:t>
            </w:r>
            <w:proofErr w:type="gramEnd"/>
          </w:p>
        </w:tc>
        <w:tc>
          <w:tcPr>
            <w:tcW w:w="1276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Пачка</w:t>
            </w:r>
          </w:p>
        </w:tc>
        <w:tc>
          <w:tcPr>
            <w:tcW w:w="1701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4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квартал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300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Бумага для записей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40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 xml:space="preserve">Блок самоклеящийся 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37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 xml:space="preserve">Бокс для </w:t>
            </w:r>
            <w:proofErr w:type="gramStart"/>
            <w:r w:rsidRPr="009E29F4">
              <w:t>блок-кубика</w:t>
            </w:r>
            <w:proofErr w:type="gramEnd"/>
            <w:r w:rsidRPr="009E29F4">
              <w:t xml:space="preserve"> бумаги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325B26" w:rsidP="009E29F4">
            <w:pPr>
              <w:spacing w:after="120"/>
              <w:jc w:val="center"/>
            </w:pPr>
            <w:r>
              <w:t>100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</w:pPr>
            <w:r w:rsidRPr="009E29F4">
              <w:t>Вкладыши с перфорацией</w:t>
            </w:r>
            <w:r w:rsidR="00325B26">
              <w:t xml:space="preserve"> 100 штук</w:t>
            </w:r>
          </w:p>
        </w:tc>
        <w:tc>
          <w:tcPr>
            <w:tcW w:w="1276" w:type="dxa"/>
          </w:tcPr>
          <w:p w:rsidR="00AA4ED3" w:rsidRPr="009E29F4" w:rsidRDefault="00325B26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1 раз в квартал</w:t>
            </w:r>
          </w:p>
        </w:tc>
        <w:tc>
          <w:tcPr>
            <w:tcW w:w="1418" w:type="dxa"/>
          </w:tcPr>
          <w:p w:rsidR="00AA4ED3" w:rsidRPr="009E29F4" w:rsidRDefault="00325B26" w:rsidP="00325B26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300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Дырокол от15 до 40 листов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3 года</w:t>
            </w:r>
          </w:p>
        </w:tc>
        <w:tc>
          <w:tcPr>
            <w:tcW w:w="1418" w:type="dxa"/>
          </w:tcPr>
          <w:p w:rsidR="00AA4ED3" w:rsidRPr="009E29F4" w:rsidRDefault="008C6BF9" w:rsidP="009E29F4">
            <w:pPr>
              <w:spacing w:after="120"/>
              <w:jc w:val="center"/>
            </w:pPr>
            <w:r>
              <w:t>495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 xml:space="preserve">Закладки </w:t>
            </w:r>
            <w:proofErr w:type="spellStart"/>
            <w:r w:rsidRPr="009E29F4">
              <w:t>самоклей</w:t>
            </w:r>
            <w:r w:rsidR="00606A98">
              <w:t>кие</w:t>
            </w:r>
            <w:proofErr w:type="spellEnd"/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8C6BF9" w:rsidP="009E29F4">
            <w:pPr>
              <w:spacing w:after="120"/>
              <w:jc w:val="center"/>
            </w:pPr>
            <w:r>
              <w:t>68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Зажим малый (средний, большой)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8C6BF9" w:rsidP="009E29F4">
            <w:pPr>
              <w:spacing w:after="120"/>
              <w:jc w:val="center"/>
            </w:pPr>
            <w:r>
              <w:t>154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Карандаш механический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8C6BF9" w:rsidP="009E29F4">
            <w:pPr>
              <w:spacing w:after="120"/>
              <w:jc w:val="center"/>
            </w:pPr>
            <w:r>
              <w:t>115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 xml:space="preserve">Карандаш </w:t>
            </w:r>
            <w:proofErr w:type="spellStart"/>
            <w:r w:rsidRPr="009E29F4">
              <w:t>чернографитовый</w:t>
            </w:r>
            <w:proofErr w:type="spellEnd"/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 xml:space="preserve">1 раз в </w:t>
            </w:r>
            <w:r w:rsidRPr="009E29F4">
              <w:lastRenderedPageBreak/>
              <w:t>полгода</w:t>
            </w:r>
          </w:p>
        </w:tc>
        <w:tc>
          <w:tcPr>
            <w:tcW w:w="1418" w:type="dxa"/>
          </w:tcPr>
          <w:p w:rsidR="00AA4ED3" w:rsidRPr="009E29F4" w:rsidRDefault="008C6BF9" w:rsidP="009E29F4">
            <w:pPr>
              <w:spacing w:after="120"/>
              <w:jc w:val="center"/>
            </w:pPr>
            <w:r>
              <w:lastRenderedPageBreak/>
              <w:t>10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lastRenderedPageBreak/>
              <w:t>Клей карандаш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8C6BF9" w:rsidP="009E29F4">
            <w:pPr>
              <w:spacing w:after="120"/>
              <w:jc w:val="center"/>
            </w:pPr>
            <w:r>
              <w:t>28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Клей ПВА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Флакон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25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Корректирующая жидкость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Флакон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70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Калькулятор настольный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5 лет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690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Корзина для бумаг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5 лет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132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Кнопки канцелярские силовые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31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Ластик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10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</w:pPr>
            <w:r w:rsidRPr="009E29F4">
              <w:t>Лоток для бумаг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1 раз в 3 года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240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Линейка измерительная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20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Маркер выделитель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55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Ножницы канцелярские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105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Нож канцелярский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50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Папка скоросшиватель</w:t>
            </w:r>
          </w:p>
          <w:p w:rsidR="00AA4ED3" w:rsidRPr="009E29F4" w:rsidRDefault="00AA4ED3" w:rsidP="009E29F4">
            <w:pPr>
              <w:spacing w:after="120"/>
            </w:pPr>
            <w:r w:rsidRPr="009E29F4">
              <w:t xml:space="preserve">+ внутренний карман 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43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Папка с завязками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3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13,5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Папка конверт на кнопке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27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Папка регистратор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6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220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Папка картон скоросшиватель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4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10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Папка пластик скоросшиватель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3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13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Папка уголок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3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8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 xml:space="preserve">Папка на кольцах 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67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Папка А</w:t>
            </w:r>
            <w:proofErr w:type="gramStart"/>
            <w:r w:rsidRPr="009E29F4">
              <w:t>4</w:t>
            </w:r>
            <w:proofErr w:type="gramEnd"/>
            <w:r w:rsidRPr="009E29F4">
              <w:t xml:space="preserve"> 40 вкладышей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167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Подставка для календаря настольная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5 лет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118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 xml:space="preserve">Подставка для </w:t>
            </w:r>
            <w:proofErr w:type="spellStart"/>
            <w:r w:rsidRPr="009E29F4">
              <w:t>канц</w:t>
            </w:r>
            <w:proofErr w:type="gramStart"/>
            <w:r w:rsidRPr="009E29F4">
              <w:t>.п</w:t>
            </w:r>
            <w:proofErr w:type="gramEnd"/>
            <w:r w:rsidRPr="009E29F4">
              <w:t>ринадлежностей</w:t>
            </w:r>
            <w:proofErr w:type="spellEnd"/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3 года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129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Ручка шариковая механическая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75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Ручка шариковая с резиновым упором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60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Скотч канцелярский 19 мм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EC0FBD" w:rsidP="009E29F4">
            <w:pPr>
              <w:spacing w:after="120"/>
              <w:jc w:val="center"/>
            </w:pPr>
            <w:r>
              <w:t>30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lastRenderedPageBreak/>
              <w:t>Скотч канцелярский 50 мм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6A005D" w:rsidP="009E29F4">
            <w:pPr>
              <w:spacing w:after="120"/>
              <w:jc w:val="center"/>
            </w:pPr>
            <w:r>
              <w:t>68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Скрепки 28 мм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Коробка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6A005D" w:rsidP="009E29F4">
            <w:pPr>
              <w:spacing w:after="120"/>
              <w:jc w:val="center"/>
            </w:pPr>
            <w:r>
              <w:t>20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 xml:space="preserve">Скобы для </w:t>
            </w:r>
            <w:proofErr w:type="spellStart"/>
            <w:r w:rsidRPr="009E29F4">
              <w:t>степлера</w:t>
            </w:r>
            <w:proofErr w:type="spellEnd"/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Коробка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полгода</w:t>
            </w:r>
          </w:p>
        </w:tc>
        <w:tc>
          <w:tcPr>
            <w:tcW w:w="1418" w:type="dxa"/>
          </w:tcPr>
          <w:p w:rsidR="00AA4ED3" w:rsidRPr="009E29F4" w:rsidRDefault="006A005D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35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Скрепки 50 мм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Коробка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6A005D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40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proofErr w:type="spellStart"/>
            <w:r w:rsidRPr="009E29F4">
              <w:t>Степлер</w:t>
            </w:r>
            <w:proofErr w:type="spellEnd"/>
            <w:r w:rsidRPr="009E29F4">
              <w:t xml:space="preserve"> до 20 листов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6A005D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200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Стержень для шариковой ручки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1раз в квартал</w:t>
            </w:r>
          </w:p>
        </w:tc>
        <w:tc>
          <w:tcPr>
            <w:tcW w:w="1418" w:type="dxa"/>
          </w:tcPr>
          <w:p w:rsidR="00AA4ED3" w:rsidRPr="009E29F4" w:rsidRDefault="006A005D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13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 xml:space="preserve">Стержень для </w:t>
            </w:r>
            <w:proofErr w:type="spellStart"/>
            <w:r w:rsidRPr="009E29F4">
              <w:t>гелевой</w:t>
            </w:r>
            <w:proofErr w:type="spellEnd"/>
            <w:r w:rsidRPr="009E29F4">
              <w:t xml:space="preserve"> ручки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квартал</w:t>
            </w:r>
          </w:p>
        </w:tc>
        <w:tc>
          <w:tcPr>
            <w:tcW w:w="1418" w:type="dxa"/>
          </w:tcPr>
          <w:p w:rsidR="00AA4ED3" w:rsidRPr="009E29F4" w:rsidRDefault="006A005D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16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</w:pPr>
            <w:r w:rsidRPr="009E29F4">
              <w:t>Тетрадь 96 листов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2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6A005D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40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spacing w:after="120"/>
            </w:pPr>
            <w:r w:rsidRPr="009E29F4">
              <w:t>Точилка ручная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spacing w:after="120"/>
              <w:jc w:val="center"/>
            </w:pPr>
            <w:r w:rsidRPr="009E29F4">
              <w:t>1 раз в год</w:t>
            </w:r>
          </w:p>
        </w:tc>
        <w:tc>
          <w:tcPr>
            <w:tcW w:w="1418" w:type="dxa"/>
          </w:tcPr>
          <w:p w:rsidR="00AA4ED3" w:rsidRPr="009E29F4" w:rsidRDefault="006A005D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20</w:t>
            </w:r>
          </w:p>
        </w:tc>
      </w:tr>
      <w:tr w:rsidR="00AA4ED3" w:rsidRPr="009E29F4" w:rsidTr="009E29F4">
        <w:tc>
          <w:tcPr>
            <w:tcW w:w="3510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</w:pPr>
            <w:r w:rsidRPr="009E29F4">
              <w:t>Прочие канцелярские принадлежности</w:t>
            </w:r>
          </w:p>
        </w:tc>
        <w:tc>
          <w:tcPr>
            <w:tcW w:w="1276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Комплект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10</w:t>
            </w:r>
          </w:p>
        </w:tc>
        <w:tc>
          <w:tcPr>
            <w:tcW w:w="1701" w:type="dxa"/>
          </w:tcPr>
          <w:p w:rsidR="00AA4ED3" w:rsidRPr="009E29F4" w:rsidRDefault="00AA4ED3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 w:rsidRPr="009E29F4">
              <w:t>1 раз в квартал</w:t>
            </w:r>
          </w:p>
        </w:tc>
        <w:tc>
          <w:tcPr>
            <w:tcW w:w="1418" w:type="dxa"/>
          </w:tcPr>
          <w:p w:rsidR="00AA4ED3" w:rsidRPr="009E29F4" w:rsidRDefault="006A005D" w:rsidP="009E29F4">
            <w:pPr>
              <w:autoSpaceDE w:val="0"/>
              <w:autoSpaceDN w:val="0"/>
              <w:adjustRightInd w:val="0"/>
              <w:spacing w:after="120"/>
              <w:jc w:val="center"/>
            </w:pPr>
            <w:r>
              <w:t>300</w:t>
            </w:r>
          </w:p>
        </w:tc>
      </w:tr>
    </w:tbl>
    <w:p w:rsidR="009E29F4" w:rsidRPr="009E29F4" w:rsidRDefault="009E29F4" w:rsidP="009E29F4">
      <w:pPr>
        <w:autoSpaceDE w:val="0"/>
        <w:autoSpaceDN w:val="0"/>
        <w:adjustRightInd w:val="0"/>
        <w:ind w:firstLine="540"/>
        <w:jc w:val="both"/>
      </w:pPr>
    </w:p>
    <w:p w:rsidR="009E29F4" w:rsidRPr="009E29F4" w:rsidRDefault="009E29F4" w:rsidP="009E29F4">
      <w:pPr>
        <w:autoSpaceDE w:val="0"/>
        <w:autoSpaceDN w:val="0"/>
        <w:adjustRightInd w:val="0"/>
        <w:ind w:firstLine="540"/>
        <w:jc w:val="both"/>
      </w:pPr>
      <w:r w:rsidRPr="009E29F4">
        <w:t>*</w:t>
      </w:r>
      <w:r w:rsidRPr="009E29F4">
        <w:rPr>
          <w:i/>
        </w:rPr>
        <w:t>Потребность обеспечения Комитета канцелярскими принадлежностями  определяется, исходя из периодичности их получения, но не более норматива, указанного в графе 2 настоящего приложения</w:t>
      </w:r>
      <w:r w:rsidRPr="009E29F4">
        <w:t>.</w:t>
      </w:r>
    </w:p>
    <w:p w:rsidR="009E29F4" w:rsidRDefault="009E29F4" w:rsidP="009E29F4">
      <w:pPr>
        <w:sectPr w:rsidR="009E29F4" w:rsidSect="007D489F">
          <w:pgSz w:w="11906" w:h="16838"/>
          <w:pgMar w:top="1134" w:right="851" w:bottom="1134" w:left="1531" w:header="709" w:footer="709" w:gutter="0"/>
          <w:pgNumType w:start="1"/>
          <w:cols w:space="708"/>
          <w:titlePg/>
          <w:docGrid w:linePitch="360"/>
        </w:sectPr>
      </w:pPr>
    </w:p>
    <w:p w:rsidR="009E29F4" w:rsidRPr="00226923" w:rsidRDefault="009E29F4" w:rsidP="009E29F4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>
        <w:rPr>
          <w:sz w:val="30"/>
          <w:szCs w:val="30"/>
        </w:rPr>
        <w:lastRenderedPageBreak/>
        <w:t>Приложение № 7</w:t>
      </w:r>
    </w:p>
    <w:p w:rsidR="009E29F4" w:rsidRPr="00226923" w:rsidRDefault="009E29F4" w:rsidP="009E29F4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 Нормативным затратам</w:t>
      </w:r>
    </w:p>
    <w:p w:rsidR="009E29F4" w:rsidRPr="00226923" w:rsidRDefault="009E29F4" w:rsidP="009E29F4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на обеспечение функций</w:t>
      </w:r>
    </w:p>
    <w:p w:rsidR="00A90D52" w:rsidRDefault="009E29F4" w:rsidP="009E29F4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Комитета по транспорту и дорожному</w:t>
      </w:r>
      <w:r>
        <w:rPr>
          <w:sz w:val="30"/>
          <w:szCs w:val="30"/>
        </w:rPr>
        <w:t xml:space="preserve"> </w:t>
      </w:r>
      <w:r w:rsidRPr="00226923">
        <w:rPr>
          <w:sz w:val="30"/>
          <w:szCs w:val="30"/>
        </w:rPr>
        <w:t>хозяйству Псковской области</w:t>
      </w:r>
    </w:p>
    <w:p w:rsidR="009E29F4" w:rsidRPr="00A90D52" w:rsidRDefault="009E29F4" w:rsidP="009E29F4">
      <w:pPr>
        <w:autoSpaceDE w:val="0"/>
        <w:autoSpaceDN w:val="0"/>
        <w:adjustRightInd w:val="0"/>
        <w:ind w:left="4536"/>
        <w:jc w:val="center"/>
        <w:rPr>
          <w:sz w:val="28"/>
          <w:szCs w:val="28"/>
        </w:rPr>
      </w:pPr>
    </w:p>
    <w:p w:rsidR="009E29F4" w:rsidRPr="009E29F4" w:rsidRDefault="009E29F4" w:rsidP="009E29F4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bookmarkStart w:id="14" w:name="P880"/>
      <w:bookmarkEnd w:id="14"/>
      <w:r w:rsidRPr="009E29F4">
        <w:rPr>
          <w:b/>
          <w:sz w:val="30"/>
          <w:szCs w:val="30"/>
        </w:rPr>
        <w:t>НОРМАТИВЫ</w:t>
      </w:r>
    </w:p>
    <w:p w:rsidR="009E29F4" w:rsidRPr="009E29F4" w:rsidRDefault="009E29F4" w:rsidP="009E29F4">
      <w:pPr>
        <w:widowControl w:val="0"/>
        <w:autoSpaceDE w:val="0"/>
        <w:autoSpaceDN w:val="0"/>
        <w:adjustRightInd w:val="0"/>
        <w:jc w:val="center"/>
        <w:rPr>
          <w:rFonts w:eastAsia="Calibri"/>
          <w:b/>
          <w:sz w:val="30"/>
          <w:szCs w:val="30"/>
          <w:lang w:eastAsia="en-US"/>
        </w:rPr>
      </w:pPr>
      <w:r w:rsidRPr="009E29F4">
        <w:rPr>
          <w:b/>
          <w:sz w:val="30"/>
          <w:szCs w:val="30"/>
        </w:rPr>
        <w:t>обеспечения функций Комитета по транспорту и дорожному хозяйству Псковской области</w:t>
      </w:r>
      <w:r w:rsidRPr="009E29F4">
        <w:rPr>
          <w:rFonts w:eastAsia="Calibri"/>
          <w:b/>
          <w:sz w:val="30"/>
          <w:szCs w:val="30"/>
          <w:lang w:eastAsia="en-US"/>
        </w:rPr>
        <w:t xml:space="preserve">, применяемые при расчете нормативных затрат на приобретение хозяйственных товаров и принадлежностей </w:t>
      </w:r>
    </w:p>
    <w:p w:rsidR="009E29F4" w:rsidRPr="009E29F4" w:rsidRDefault="009E29F4" w:rsidP="009E29F4">
      <w:pPr>
        <w:jc w:val="center"/>
        <w:rPr>
          <w:sz w:val="30"/>
          <w:szCs w:val="3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1292"/>
        <w:gridCol w:w="2693"/>
        <w:gridCol w:w="1805"/>
        <w:gridCol w:w="1525"/>
      </w:tblGrid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Наименование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</w:pPr>
            <w:r w:rsidRPr="009E29F4">
              <w:t>Единица измерения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Количество единиц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Периодичность получения</w:t>
            </w:r>
          </w:p>
        </w:tc>
        <w:tc>
          <w:tcPr>
            <w:tcW w:w="1525" w:type="dxa"/>
          </w:tcPr>
          <w:p w:rsidR="009E29F4" w:rsidRPr="009E29F4" w:rsidRDefault="009E29F4" w:rsidP="009E29F4">
            <w:pPr>
              <w:spacing w:after="120"/>
            </w:pPr>
            <w:r w:rsidRPr="009E29F4">
              <w:t>Предельная цена за 1 единицу</w:t>
            </w:r>
            <w:r w:rsidR="006A005D">
              <w:t>, руб.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 xml:space="preserve">Полотенца листовые 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Упаковка</w:t>
            </w:r>
          </w:p>
        </w:tc>
        <w:tc>
          <w:tcPr>
            <w:tcW w:w="2693" w:type="dxa"/>
          </w:tcPr>
          <w:p w:rsidR="009E29F4" w:rsidRPr="009E29F4" w:rsidRDefault="006A005D" w:rsidP="009E29F4">
            <w:pPr>
              <w:spacing w:after="120"/>
            </w:pPr>
            <w:r>
              <w:t>240</w:t>
            </w:r>
            <w:r w:rsidR="009E29F4" w:rsidRPr="009E29F4">
              <w:t xml:space="preserve"> единицы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85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 xml:space="preserve">Туалетная бумага 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Рулон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144 единицы –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100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Нетканое полотно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proofErr w:type="spellStart"/>
            <w:r w:rsidRPr="009E29F4">
              <w:t>м</w:t>
            </w:r>
            <w:proofErr w:type="gramStart"/>
            <w:r w:rsidRPr="009E29F4">
              <w:t>.п</w:t>
            </w:r>
            <w:proofErr w:type="spellEnd"/>
            <w:proofErr w:type="gramEnd"/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100 единиц –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25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 xml:space="preserve">Мыло туалетное 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24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45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Перчатки резиновые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Пара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12 единиц –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28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 xml:space="preserve">Перчатки </w:t>
            </w:r>
            <w:proofErr w:type="gramStart"/>
            <w:r w:rsidRPr="009E29F4">
              <w:t>хозяйствен</w:t>
            </w:r>
            <w:proofErr w:type="gramEnd"/>
            <w:r w:rsidRPr="009E29F4">
              <w:t>.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Пара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46 единиц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25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 xml:space="preserve">Мешки для мусора 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Рулон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196 единиц –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35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0B7426">
            <w:pPr>
              <w:spacing w:after="120"/>
            </w:pPr>
            <w:r w:rsidRPr="009E29F4">
              <w:t>Средство для очи</w:t>
            </w:r>
            <w:r w:rsidR="000B7426">
              <w:t>с</w:t>
            </w:r>
            <w:r w:rsidRPr="009E29F4">
              <w:t>тки труб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2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400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Освежитель воздуха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16 единиц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50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 xml:space="preserve">Салфетки </w:t>
            </w:r>
            <w:proofErr w:type="gramStart"/>
            <w:r w:rsidRPr="009E29F4">
              <w:t>п</w:t>
            </w:r>
            <w:proofErr w:type="gramEnd"/>
            <w:r w:rsidRPr="009E29F4">
              <w:t>/п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Пачка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42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15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Средство для мытья пола 5 л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Емкость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10 единиц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220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Универсальный гель-мыло 5 л.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Емкость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6 единиц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119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Салфетка вискозная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Пачка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48 единиц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14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Хлорные таблетки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Банка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единица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410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Средство для мытья поверхностей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Флакон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24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45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lastRenderedPageBreak/>
              <w:t>Средство для мытья стеклянных поверхностей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Флакон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24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40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Средство для мытья сантехники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Флакон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24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38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Салфетки для протирки монитора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Банка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6 единиц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125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Совок для уборки мусора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2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51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Швабра для мытья полов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2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100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Щетка или веник</w:t>
            </w:r>
          </w:p>
          <w:p w:rsidR="009E29F4" w:rsidRPr="009E29F4" w:rsidRDefault="009E29F4" w:rsidP="009E29F4">
            <w:pPr>
              <w:spacing w:after="120"/>
            </w:pP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6 единиц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217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Ведро пластик 10 л.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2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82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Лопата снеговая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2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450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Метла уличная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3 единицы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200</w:t>
            </w:r>
          </w:p>
        </w:tc>
      </w:tr>
      <w:tr w:rsidR="009E29F4" w:rsidRPr="009E29F4" w:rsidTr="006A005D">
        <w:tc>
          <w:tcPr>
            <w:tcW w:w="2376" w:type="dxa"/>
          </w:tcPr>
          <w:p w:rsidR="009E29F4" w:rsidRPr="009E29F4" w:rsidRDefault="009E29F4" w:rsidP="009E29F4">
            <w:pPr>
              <w:spacing w:after="120"/>
            </w:pPr>
            <w:r w:rsidRPr="009E29F4">
              <w:t>Грабли</w:t>
            </w:r>
          </w:p>
        </w:tc>
        <w:tc>
          <w:tcPr>
            <w:tcW w:w="1292" w:type="dxa"/>
          </w:tcPr>
          <w:p w:rsidR="009E29F4" w:rsidRPr="009E29F4" w:rsidRDefault="009E29F4" w:rsidP="009E29F4">
            <w:pPr>
              <w:spacing w:after="120"/>
              <w:jc w:val="center"/>
            </w:pPr>
            <w:r w:rsidRPr="009E29F4">
              <w:t>Штука</w:t>
            </w:r>
          </w:p>
        </w:tc>
        <w:tc>
          <w:tcPr>
            <w:tcW w:w="2693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единица - на Комитет</w:t>
            </w:r>
          </w:p>
        </w:tc>
        <w:tc>
          <w:tcPr>
            <w:tcW w:w="1805" w:type="dxa"/>
          </w:tcPr>
          <w:p w:rsidR="009E29F4" w:rsidRPr="009E29F4" w:rsidRDefault="009E29F4" w:rsidP="009E29F4">
            <w:pPr>
              <w:spacing w:after="120"/>
            </w:pPr>
            <w:r w:rsidRPr="009E29F4">
              <w:t>1 раз в полгода</w:t>
            </w:r>
          </w:p>
        </w:tc>
        <w:tc>
          <w:tcPr>
            <w:tcW w:w="1525" w:type="dxa"/>
          </w:tcPr>
          <w:p w:rsidR="009E29F4" w:rsidRPr="009E29F4" w:rsidRDefault="006A005D" w:rsidP="009E29F4">
            <w:pPr>
              <w:spacing w:after="120"/>
              <w:jc w:val="center"/>
            </w:pPr>
            <w:r>
              <w:t>350</w:t>
            </w:r>
          </w:p>
        </w:tc>
      </w:tr>
      <w:tr w:rsidR="006A005D" w:rsidRPr="009E29F4" w:rsidTr="006A005D">
        <w:tc>
          <w:tcPr>
            <w:tcW w:w="2376" w:type="dxa"/>
          </w:tcPr>
          <w:p w:rsidR="006A005D" w:rsidRPr="009E29F4" w:rsidRDefault="006A005D" w:rsidP="009E29F4">
            <w:pPr>
              <w:spacing w:after="120"/>
            </w:pPr>
            <w:r>
              <w:t>Стремянка 5 ступенек</w:t>
            </w:r>
          </w:p>
        </w:tc>
        <w:tc>
          <w:tcPr>
            <w:tcW w:w="1292" w:type="dxa"/>
          </w:tcPr>
          <w:p w:rsidR="006A005D" w:rsidRPr="009E29F4" w:rsidRDefault="006A005D" w:rsidP="006A005D">
            <w:pPr>
              <w:spacing w:after="120"/>
              <w:jc w:val="center"/>
            </w:pPr>
            <w:r>
              <w:t>Штука</w:t>
            </w:r>
          </w:p>
        </w:tc>
        <w:tc>
          <w:tcPr>
            <w:tcW w:w="2693" w:type="dxa"/>
          </w:tcPr>
          <w:p w:rsidR="006A005D" w:rsidRPr="009E29F4" w:rsidRDefault="006A005D" w:rsidP="009E29F4">
            <w:pPr>
              <w:spacing w:after="120"/>
            </w:pPr>
            <w:r>
              <w:t>1 единица – на Комитет</w:t>
            </w:r>
          </w:p>
        </w:tc>
        <w:tc>
          <w:tcPr>
            <w:tcW w:w="1805" w:type="dxa"/>
          </w:tcPr>
          <w:p w:rsidR="006A005D" w:rsidRPr="009E29F4" w:rsidRDefault="006A005D" w:rsidP="009E29F4">
            <w:pPr>
              <w:spacing w:after="120"/>
            </w:pPr>
            <w:r>
              <w:t>1 на 5 лет</w:t>
            </w:r>
          </w:p>
        </w:tc>
        <w:tc>
          <w:tcPr>
            <w:tcW w:w="1525" w:type="dxa"/>
          </w:tcPr>
          <w:p w:rsidR="006A005D" w:rsidRDefault="006A005D" w:rsidP="009E29F4">
            <w:pPr>
              <w:spacing w:after="120"/>
              <w:jc w:val="center"/>
            </w:pPr>
            <w:r>
              <w:t>5200</w:t>
            </w:r>
          </w:p>
        </w:tc>
      </w:tr>
      <w:tr w:rsidR="006A005D" w:rsidRPr="009E29F4" w:rsidTr="006A005D">
        <w:tc>
          <w:tcPr>
            <w:tcW w:w="2376" w:type="dxa"/>
          </w:tcPr>
          <w:p w:rsidR="006A005D" w:rsidRPr="009E29F4" w:rsidRDefault="006A005D" w:rsidP="009E29F4">
            <w:pPr>
              <w:spacing w:after="120"/>
            </w:pPr>
            <w:r>
              <w:t>Замок врезной</w:t>
            </w:r>
          </w:p>
        </w:tc>
        <w:tc>
          <w:tcPr>
            <w:tcW w:w="1292" w:type="dxa"/>
          </w:tcPr>
          <w:p w:rsidR="006A005D" w:rsidRPr="009E29F4" w:rsidRDefault="006A005D" w:rsidP="006A005D">
            <w:pPr>
              <w:spacing w:after="120"/>
              <w:jc w:val="center"/>
            </w:pPr>
            <w:r>
              <w:t>Штук</w:t>
            </w:r>
          </w:p>
        </w:tc>
        <w:tc>
          <w:tcPr>
            <w:tcW w:w="2693" w:type="dxa"/>
          </w:tcPr>
          <w:p w:rsidR="006A005D" w:rsidRPr="009E29F4" w:rsidRDefault="006A005D" w:rsidP="006A005D">
            <w:pPr>
              <w:spacing w:after="120"/>
            </w:pPr>
            <w:r>
              <w:t>10 единиц - на Комитет</w:t>
            </w:r>
          </w:p>
        </w:tc>
        <w:tc>
          <w:tcPr>
            <w:tcW w:w="1805" w:type="dxa"/>
          </w:tcPr>
          <w:p w:rsidR="006A005D" w:rsidRPr="009E29F4" w:rsidRDefault="006A005D" w:rsidP="009E29F4">
            <w:pPr>
              <w:spacing w:after="120"/>
            </w:pPr>
            <w:r>
              <w:t>1 раз в год</w:t>
            </w:r>
          </w:p>
        </w:tc>
        <w:tc>
          <w:tcPr>
            <w:tcW w:w="1525" w:type="dxa"/>
          </w:tcPr>
          <w:p w:rsidR="006A005D" w:rsidRDefault="006A005D" w:rsidP="009E29F4">
            <w:pPr>
              <w:spacing w:after="120"/>
              <w:jc w:val="center"/>
            </w:pPr>
            <w:r>
              <w:t>2000</w:t>
            </w:r>
          </w:p>
        </w:tc>
      </w:tr>
      <w:tr w:rsidR="006A005D" w:rsidRPr="009E29F4" w:rsidTr="006A005D">
        <w:tc>
          <w:tcPr>
            <w:tcW w:w="2376" w:type="dxa"/>
          </w:tcPr>
          <w:p w:rsidR="006A005D" w:rsidRPr="009E29F4" w:rsidRDefault="006A005D" w:rsidP="009E29F4">
            <w:pPr>
              <w:spacing w:after="120"/>
            </w:pPr>
            <w:proofErr w:type="gramStart"/>
            <w:r>
              <w:t>Личина</w:t>
            </w:r>
            <w:proofErr w:type="gramEnd"/>
            <w:r>
              <w:t xml:space="preserve"> для замка (секрет)</w:t>
            </w:r>
          </w:p>
        </w:tc>
        <w:tc>
          <w:tcPr>
            <w:tcW w:w="1292" w:type="dxa"/>
          </w:tcPr>
          <w:p w:rsidR="006A005D" w:rsidRPr="009E29F4" w:rsidRDefault="006A005D" w:rsidP="009E29F4">
            <w:pPr>
              <w:spacing w:after="120"/>
              <w:jc w:val="center"/>
            </w:pPr>
            <w:r>
              <w:t>Штук</w:t>
            </w:r>
          </w:p>
        </w:tc>
        <w:tc>
          <w:tcPr>
            <w:tcW w:w="2693" w:type="dxa"/>
          </w:tcPr>
          <w:p w:rsidR="006A005D" w:rsidRPr="009E29F4" w:rsidRDefault="006A005D" w:rsidP="003F7BCB">
            <w:pPr>
              <w:spacing w:after="120"/>
            </w:pPr>
            <w:r>
              <w:t>10 единиц - на Комитет</w:t>
            </w:r>
          </w:p>
        </w:tc>
        <w:tc>
          <w:tcPr>
            <w:tcW w:w="1805" w:type="dxa"/>
          </w:tcPr>
          <w:p w:rsidR="006A005D" w:rsidRPr="009E29F4" w:rsidRDefault="006A005D" w:rsidP="003F7BCB">
            <w:pPr>
              <w:spacing w:after="120"/>
            </w:pPr>
            <w:r>
              <w:t>1 раз в год</w:t>
            </w:r>
          </w:p>
        </w:tc>
        <w:tc>
          <w:tcPr>
            <w:tcW w:w="1525" w:type="dxa"/>
          </w:tcPr>
          <w:p w:rsidR="006A005D" w:rsidRDefault="006A005D" w:rsidP="009E29F4">
            <w:pPr>
              <w:spacing w:after="120"/>
              <w:jc w:val="center"/>
            </w:pPr>
            <w:r>
              <w:t>400</w:t>
            </w:r>
          </w:p>
        </w:tc>
      </w:tr>
      <w:tr w:rsidR="006A005D" w:rsidRPr="009E29F4" w:rsidTr="006A005D">
        <w:tc>
          <w:tcPr>
            <w:tcW w:w="2376" w:type="dxa"/>
          </w:tcPr>
          <w:p w:rsidR="006A005D" w:rsidRPr="009E29F4" w:rsidRDefault="008A7E4F" w:rsidP="008A7E4F">
            <w:pPr>
              <w:spacing w:after="120"/>
            </w:pPr>
            <w:r>
              <w:t>Лампа люминесцентная 590 мм (25шт.)</w:t>
            </w:r>
          </w:p>
        </w:tc>
        <w:tc>
          <w:tcPr>
            <w:tcW w:w="1292" w:type="dxa"/>
          </w:tcPr>
          <w:p w:rsidR="006A005D" w:rsidRPr="009E29F4" w:rsidRDefault="008A7E4F" w:rsidP="009E29F4">
            <w:pPr>
              <w:spacing w:after="120"/>
              <w:jc w:val="center"/>
            </w:pPr>
            <w:r>
              <w:t>Упаковка</w:t>
            </w:r>
          </w:p>
        </w:tc>
        <w:tc>
          <w:tcPr>
            <w:tcW w:w="2693" w:type="dxa"/>
          </w:tcPr>
          <w:p w:rsidR="006A005D" w:rsidRPr="009E29F4" w:rsidRDefault="008A7E4F" w:rsidP="009E29F4">
            <w:pPr>
              <w:spacing w:after="120"/>
            </w:pPr>
            <w:r>
              <w:t>4 единицы - на Комитет</w:t>
            </w:r>
          </w:p>
        </w:tc>
        <w:tc>
          <w:tcPr>
            <w:tcW w:w="1805" w:type="dxa"/>
          </w:tcPr>
          <w:p w:rsidR="006A005D" w:rsidRPr="009E29F4" w:rsidRDefault="008A7E4F" w:rsidP="009E29F4">
            <w:pPr>
              <w:spacing w:after="120"/>
            </w:pPr>
            <w:r>
              <w:t>1 раз в год</w:t>
            </w:r>
          </w:p>
        </w:tc>
        <w:tc>
          <w:tcPr>
            <w:tcW w:w="1525" w:type="dxa"/>
          </w:tcPr>
          <w:p w:rsidR="006A005D" w:rsidRDefault="008A7E4F" w:rsidP="009E29F4">
            <w:pPr>
              <w:spacing w:after="120"/>
              <w:jc w:val="center"/>
            </w:pPr>
            <w:r>
              <w:t>1200</w:t>
            </w:r>
          </w:p>
        </w:tc>
      </w:tr>
      <w:tr w:rsidR="006A005D" w:rsidRPr="009E29F4" w:rsidTr="006A005D">
        <w:tc>
          <w:tcPr>
            <w:tcW w:w="2376" w:type="dxa"/>
          </w:tcPr>
          <w:p w:rsidR="006A005D" w:rsidRPr="009E29F4" w:rsidRDefault="008A7E4F" w:rsidP="008A7E4F">
            <w:pPr>
              <w:spacing w:after="120"/>
            </w:pPr>
            <w:r>
              <w:t xml:space="preserve">Стартера для </w:t>
            </w:r>
            <w:proofErr w:type="gramStart"/>
            <w:r>
              <w:t>люминесцентных</w:t>
            </w:r>
            <w:proofErr w:type="gramEnd"/>
            <w:r>
              <w:t xml:space="preserve"> 4х22 (25 шт.)</w:t>
            </w:r>
          </w:p>
        </w:tc>
        <w:tc>
          <w:tcPr>
            <w:tcW w:w="1292" w:type="dxa"/>
          </w:tcPr>
          <w:p w:rsidR="006A005D" w:rsidRPr="009E29F4" w:rsidRDefault="008A7E4F" w:rsidP="009E29F4">
            <w:pPr>
              <w:spacing w:after="120"/>
              <w:jc w:val="center"/>
            </w:pPr>
            <w:r>
              <w:t>Упаковка</w:t>
            </w:r>
          </w:p>
        </w:tc>
        <w:tc>
          <w:tcPr>
            <w:tcW w:w="2693" w:type="dxa"/>
          </w:tcPr>
          <w:p w:rsidR="006A005D" w:rsidRPr="009E29F4" w:rsidRDefault="008A7E4F" w:rsidP="009E29F4">
            <w:pPr>
              <w:spacing w:after="120"/>
            </w:pPr>
            <w:r>
              <w:t>8 единиц – на Комитет</w:t>
            </w:r>
          </w:p>
        </w:tc>
        <w:tc>
          <w:tcPr>
            <w:tcW w:w="1805" w:type="dxa"/>
          </w:tcPr>
          <w:p w:rsidR="006A005D" w:rsidRPr="009E29F4" w:rsidRDefault="008A7E4F" w:rsidP="009E29F4">
            <w:pPr>
              <w:spacing w:after="120"/>
            </w:pPr>
            <w:r>
              <w:t>1 раз в год</w:t>
            </w:r>
          </w:p>
        </w:tc>
        <w:tc>
          <w:tcPr>
            <w:tcW w:w="1525" w:type="dxa"/>
          </w:tcPr>
          <w:p w:rsidR="006A005D" w:rsidRDefault="008A7E4F" w:rsidP="009E29F4">
            <w:pPr>
              <w:spacing w:after="120"/>
              <w:jc w:val="center"/>
            </w:pPr>
            <w:r>
              <w:t>700</w:t>
            </w:r>
          </w:p>
        </w:tc>
      </w:tr>
      <w:tr w:rsidR="006A005D" w:rsidRPr="009E29F4" w:rsidTr="006A005D">
        <w:tc>
          <w:tcPr>
            <w:tcW w:w="2376" w:type="dxa"/>
          </w:tcPr>
          <w:p w:rsidR="006A005D" w:rsidRPr="009E29F4" w:rsidRDefault="008A7E4F" w:rsidP="008A7E4F">
            <w:pPr>
              <w:spacing w:after="120"/>
            </w:pPr>
            <w:r>
              <w:t>Сетевой фильтр 3 м</w:t>
            </w:r>
          </w:p>
        </w:tc>
        <w:tc>
          <w:tcPr>
            <w:tcW w:w="1292" w:type="dxa"/>
          </w:tcPr>
          <w:p w:rsidR="006A005D" w:rsidRPr="009E29F4" w:rsidRDefault="008A7E4F" w:rsidP="008A7E4F">
            <w:pPr>
              <w:spacing w:after="120"/>
              <w:jc w:val="center"/>
            </w:pPr>
            <w:r>
              <w:t>Штук</w:t>
            </w:r>
          </w:p>
        </w:tc>
        <w:tc>
          <w:tcPr>
            <w:tcW w:w="2693" w:type="dxa"/>
          </w:tcPr>
          <w:p w:rsidR="006A005D" w:rsidRPr="009E29F4" w:rsidRDefault="008A7E4F" w:rsidP="009E29F4">
            <w:pPr>
              <w:spacing w:after="120"/>
            </w:pPr>
            <w:r>
              <w:t>5 единиц – на Комитет</w:t>
            </w:r>
          </w:p>
        </w:tc>
        <w:tc>
          <w:tcPr>
            <w:tcW w:w="1805" w:type="dxa"/>
          </w:tcPr>
          <w:p w:rsidR="006A005D" w:rsidRPr="009E29F4" w:rsidRDefault="008A7E4F" w:rsidP="009E29F4">
            <w:pPr>
              <w:spacing w:after="120"/>
            </w:pPr>
            <w:r>
              <w:t>1 раз в 2 года</w:t>
            </w:r>
          </w:p>
        </w:tc>
        <w:tc>
          <w:tcPr>
            <w:tcW w:w="1525" w:type="dxa"/>
          </w:tcPr>
          <w:p w:rsidR="006A005D" w:rsidRDefault="008A7E4F" w:rsidP="009E29F4">
            <w:pPr>
              <w:spacing w:after="120"/>
              <w:jc w:val="center"/>
            </w:pPr>
            <w:r>
              <w:t>700</w:t>
            </w:r>
          </w:p>
        </w:tc>
      </w:tr>
      <w:tr w:rsidR="008A7E4F" w:rsidRPr="009E29F4" w:rsidTr="003F7BCB">
        <w:tc>
          <w:tcPr>
            <w:tcW w:w="2376" w:type="dxa"/>
          </w:tcPr>
          <w:p w:rsidR="008A7E4F" w:rsidRPr="009E29F4" w:rsidRDefault="008A7E4F" w:rsidP="008A7E4F">
            <w:pPr>
              <w:spacing w:after="120"/>
            </w:pPr>
            <w:r>
              <w:t>Сетевой фильтр 5 м</w:t>
            </w:r>
          </w:p>
        </w:tc>
        <w:tc>
          <w:tcPr>
            <w:tcW w:w="1292" w:type="dxa"/>
          </w:tcPr>
          <w:p w:rsidR="008A7E4F" w:rsidRPr="009E29F4" w:rsidRDefault="008A7E4F" w:rsidP="003F7BCB">
            <w:pPr>
              <w:spacing w:after="120"/>
              <w:jc w:val="center"/>
            </w:pPr>
            <w:r>
              <w:t>Штук</w:t>
            </w:r>
          </w:p>
        </w:tc>
        <w:tc>
          <w:tcPr>
            <w:tcW w:w="2693" w:type="dxa"/>
          </w:tcPr>
          <w:p w:rsidR="008A7E4F" w:rsidRPr="009E29F4" w:rsidRDefault="008A7E4F" w:rsidP="003F7BCB">
            <w:pPr>
              <w:spacing w:after="120"/>
            </w:pPr>
            <w:r>
              <w:t>5 единиц – на Комитет</w:t>
            </w:r>
          </w:p>
        </w:tc>
        <w:tc>
          <w:tcPr>
            <w:tcW w:w="1805" w:type="dxa"/>
          </w:tcPr>
          <w:p w:rsidR="008A7E4F" w:rsidRPr="009E29F4" w:rsidRDefault="008A7E4F" w:rsidP="003F7BCB">
            <w:pPr>
              <w:spacing w:after="120"/>
            </w:pPr>
            <w:r>
              <w:t>1 раз в 2 года</w:t>
            </w:r>
          </w:p>
        </w:tc>
        <w:tc>
          <w:tcPr>
            <w:tcW w:w="1525" w:type="dxa"/>
          </w:tcPr>
          <w:p w:rsidR="008A7E4F" w:rsidRDefault="008A7E4F" w:rsidP="008A7E4F">
            <w:pPr>
              <w:spacing w:after="120"/>
              <w:jc w:val="center"/>
            </w:pPr>
            <w:r>
              <w:t>1150</w:t>
            </w:r>
          </w:p>
        </w:tc>
      </w:tr>
      <w:tr w:rsidR="008A7E4F" w:rsidRPr="009E29F4" w:rsidTr="003F7BCB">
        <w:tc>
          <w:tcPr>
            <w:tcW w:w="2376" w:type="dxa"/>
          </w:tcPr>
          <w:p w:rsidR="008A7E4F" w:rsidRPr="009E29F4" w:rsidRDefault="008A7E4F" w:rsidP="003F7BCB">
            <w:pPr>
              <w:spacing w:after="120"/>
            </w:pPr>
            <w:r>
              <w:t>Сетевой фильтр 3 м</w:t>
            </w:r>
          </w:p>
        </w:tc>
        <w:tc>
          <w:tcPr>
            <w:tcW w:w="1292" w:type="dxa"/>
          </w:tcPr>
          <w:p w:rsidR="008A7E4F" w:rsidRPr="009E29F4" w:rsidRDefault="008A7E4F" w:rsidP="003F7BCB">
            <w:pPr>
              <w:spacing w:after="120"/>
              <w:jc w:val="center"/>
            </w:pPr>
            <w:r>
              <w:t>Штук</w:t>
            </w:r>
          </w:p>
        </w:tc>
        <w:tc>
          <w:tcPr>
            <w:tcW w:w="2693" w:type="dxa"/>
          </w:tcPr>
          <w:p w:rsidR="008A7E4F" w:rsidRPr="009E29F4" w:rsidRDefault="008A7E4F" w:rsidP="003F7BCB">
            <w:pPr>
              <w:spacing w:after="120"/>
            </w:pPr>
            <w:r>
              <w:t>5 единиц – на Комитет</w:t>
            </w:r>
          </w:p>
        </w:tc>
        <w:tc>
          <w:tcPr>
            <w:tcW w:w="1805" w:type="dxa"/>
          </w:tcPr>
          <w:p w:rsidR="008A7E4F" w:rsidRPr="009E29F4" w:rsidRDefault="008A7E4F" w:rsidP="003F7BCB">
            <w:pPr>
              <w:spacing w:after="120"/>
            </w:pPr>
            <w:r>
              <w:t>1 раз в 2 года</w:t>
            </w:r>
          </w:p>
        </w:tc>
        <w:tc>
          <w:tcPr>
            <w:tcW w:w="1525" w:type="dxa"/>
          </w:tcPr>
          <w:p w:rsidR="008A7E4F" w:rsidRDefault="008A7E4F" w:rsidP="003F7BCB">
            <w:pPr>
              <w:spacing w:after="120"/>
              <w:jc w:val="center"/>
            </w:pPr>
            <w:r>
              <w:t>1700</w:t>
            </w:r>
          </w:p>
        </w:tc>
      </w:tr>
      <w:tr w:rsidR="006A005D" w:rsidRPr="009E29F4" w:rsidTr="006A005D">
        <w:tc>
          <w:tcPr>
            <w:tcW w:w="2376" w:type="dxa"/>
          </w:tcPr>
          <w:p w:rsidR="006A005D" w:rsidRPr="009E29F4" w:rsidRDefault="008A7E4F" w:rsidP="008A7E4F">
            <w:pPr>
              <w:spacing w:after="120"/>
            </w:pPr>
            <w:r>
              <w:t>Батарейки тип ААА (12 штук)</w:t>
            </w:r>
          </w:p>
        </w:tc>
        <w:tc>
          <w:tcPr>
            <w:tcW w:w="1292" w:type="dxa"/>
          </w:tcPr>
          <w:p w:rsidR="006A005D" w:rsidRPr="009E29F4" w:rsidRDefault="008A7E4F" w:rsidP="008A7E4F">
            <w:pPr>
              <w:spacing w:after="120"/>
              <w:jc w:val="center"/>
            </w:pPr>
            <w:r>
              <w:t>Упаковка</w:t>
            </w:r>
          </w:p>
        </w:tc>
        <w:tc>
          <w:tcPr>
            <w:tcW w:w="2693" w:type="dxa"/>
          </w:tcPr>
          <w:p w:rsidR="006A005D" w:rsidRPr="009E29F4" w:rsidRDefault="008A7E4F" w:rsidP="008A7E4F">
            <w:pPr>
              <w:spacing w:after="120"/>
            </w:pPr>
            <w:r>
              <w:t>2 единицы – на Комитет</w:t>
            </w:r>
          </w:p>
        </w:tc>
        <w:tc>
          <w:tcPr>
            <w:tcW w:w="1805" w:type="dxa"/>
          </w:tcPr>
          <w:p w:rsidR="006A005D" w:rsidRPr="009E29F4" w:rsidRDefault="008A7E4F" w:rsidP="009E29F4">
            <w:pPr>
              <w:spacing w:after="120"/>
            </w:pPr>
            <w:r>
              <w:t>1 раз в год</w:t>
            </w:r>
          </w:p>
        </w:tc>
        <w:tc>
          <w:tcPr>
            <w:tcW w:w="1525" w:type="dxa"/>
          </w:tcPr>
          <w:p w:rsidR="006A005D" w:rsidRDefault="008A7E4F" w:rsidP="009E29F4">
            <w:pPr>
              <w:spacing w:after="120"/>
              <w:jc w:val="center"/>
            </w:pPr>
            <w:r>
              <w:t>800</w:t>
            </w:r>
          </w:p>
        </w:tc>
      </w:tr>
      <w:tr w:rsidR="006A005D" w:rsidRPr="009E29F4" w:rsidTr="006A005D">
        <w:tc>
          <w:tcPr>
            <w:tcW w:w="2376" w:type="dxa"/>
          </w:tcPr>
          <w:p w:rsidR="006A005D" w:rsidRPr="009E29F4" w:rsidRDefault="008A7E4F" w:rsidP="009E29F4">
            <w:pPr>
              <w:spacing w:after="120"/>
            </w:pPr>
            <w:r>
              <w:t xml:space="preserve">Батарейка </w:t>
            </w:r>
            <w:r w:rsidR="003F7BCB">
              <w:t>тип 2032</w:t>
            </w:r>
          </w:p>
        </w:tc>
        <w:tc>
          <w:tcPr>
            <w:tcW w:w="1292" w:type="dxa"/>
          </w:tcPr>
          <w:p w:rsidR="006A005D" w:rsidRPr="009E29F4" w:rsidRDefault="003F7BCB" w:rsidP="009E29F4">
            <w:pPr>
              <w:spacing w:after="120"/>
              <w:jc w:val="center"/>
            </w:pPr>
            <w:r>
              <w:t>Штук</w:t>
            </w:r>
          </w:p>
        </w:tc>
        <w:tc>
          <w:tcPr>
            <w:tcW w:w="2693" w:type="dxa"/>
          </w:tcPr>
          <w:p w:rsidR="006A005D" w:rsidRPr="009E29F4" w:rsidRDefault="003F7BCB" w:rsidP="009E29F4">
            <w:pPr>
              <w:spacing w:after="120"/>
            </w:pPr>
            <w:r>
              <w:t>20 единиц – на Комитет</w:t>
            </w:r>
          </w:p>
        </w:tc>
        <w:tc>
          <w:tcPr>
            <w:tcW w:w="1805" w:type="dxa"/>
          </w:tcPr>
          <w:p w:rsidR="006A005D" w:rsidRPr="009E29F4" w:rsidRDefault="003F7BCB" w:rsidP="009E29F4">
            <w:pPr>
              <w:spacing w:after="120"/>
            </w:pPr>
            <w:r>
              <w:t>1 раз в год</w:t>
            </w:r>
          </w:p>
        </w:tc>
        <w:tc>
          <w:tcPr>
            <w:tcW w:w="1525" w:type="dxa"/>
          </w:tcPr>
          <w:p w:rsidR="006A005D" w:rsidRDefault="003F7BCB" w:rsidP="009E29F4">
            <w:pPr>
              <w:spacing w:after="120"/>
              <w:jc w:val="center"/>
            </w:pPr>
            <w:r>
              <w:t>270</w:t>
            </w:r>
          </w:p>
        </w:tc>
      </w:tr>
      <w:tr w:rsidR="006A005D" w:rsidRPr="009E29F4" w:rsidTr="006A005D">
        <w:tc>
          <w:tcPr>
            <w:tcW w:w="2376" w:type="dxa"/>
          </w:tcPr>
          <w:p w:rsidR="006A005D" w:rsidRPr="009E29F4" w:rsidRDefault="003F7BCB" w:rsidP="009E29F4">
            <w:pPr>
              <w:spacing w:after="120"/>
            </w:pPr>
            <w:r>
              <w:t>Лазерный дальномер</w:t>
            </w:r>
          </w:p>
        </w:tc>
        <w:tc>
          <w:tcPr>
            <w:tcW w:w="1292" w:type="dxa"/>
          </w:tcPr>
          <w:p w:rsidR="006A005D" w:rsidRPr="009E29F4" w:rsidRDefault="003F7BCB" w:rsidP="009E29F4">
            <w:pPr>
              <w:spacing w:after="120"/>
              <w:jc w:val="center"/>
            </w:pPr>
            <w:r>
              <w:t>Штук</w:t>
            </w:r>
          </w:p>
        </w:tc>
        <w:tc>
          <w:tcPr>
            <w:tcW w:w="2693" w:type="dxa"/>
          </w:tcPr>
          <w:p w:rsidR="006A005D" w:rsidRPr="009E29F4" w:rsidRDefault="003F7BCB" w:rsidP="003F7BCB">
            <w:pPr>
              <w:spacing w:after="120"/>
            </w:pPr>
            <w:r>
              <w:t>1 единица – на Комитет</w:t>
            </w:r>
          </w:p>
        </w:tc>
        <w:tc>
          <w:tcPr>
            <w:tcW w:w="1805" w:type="dxa"/>
          </w:tcPr>
          <w:p w:rsidR="006A005D" w:rsidRPr="009E29F4" w:rsidRDefault="003F7BCB" w:rsidP="009E29F4">
            <w:pPr>
              <w:spacing w:after="120"/>
            </w:pPr>
            <w:r>
              <w:t>1 раз в 5 лет</w:t>
            </w:r>
          </w:p>
        </w:tc>
        <w:tc>
          <w:tcPr>
            <w:tcW w:w="1525" w:type="dxa"/>
          </w:tcPr>
          <w:p w:rsidR="006A005D" w:rsidRDefault="003F7BCB" w:rsidP="009E29F4">
            <w:pPr>
              <w:spacing w:after="120"/>
              <w:jc w:val="center"/>
            </w:pPr>
            <w:r>
              <w:t>3500</w:t>
            </w:r>
          </w:p>
        </w:tc>
      </w:tr>
      <w:tr w:rsidR="003F7BCB" w:rsidRPr="009E29F4" w:rsidTr="006A005D">
        <w:tc>
          <w:tcPr>
            <w:tcW w:w="2376" w:type="dxa"/>
          </w:tcPr>
          <w:p w:rsidR="003F7BCB" w:rsidRPr="009E29F4" w:rsidRDefault="003F7BCB" w:rsidP="009E29F4">
            <w:pPr>
              <w:spacing w:after="120"/>
            </w:pPr>
            <w:r>
              <w:t>Перфоратор</w:t>
            </w:r>
          </w:p>
        </w:tc>
        <w:tc>
          <w:tcPr>
            <w:tcW w:w="1292" w:type="dxa"/>
          </w:tcPr>
          <w:p w:rsidR="003F7BCB" w:rsidRPr="009E29F4" w:rsidRDefault="003F7BCB" w:rsidP="009E29F4">
            <w:pPr>
              <w:spacing w:after="120"/>
              <w:jc w:val="center"/>
            </w:pPr>
            <w:r>
              <w:t>Штук</w:t>
            </w:r>
          </w:p>
        </w:tc>
        <w:tc>
          <w:tcPr>
            <w:tcW w:w="2693" w:type="dxa"/>
          </w:tcPr>
          <w:p w:rsidR="003F7BCB" w:rsidRPr="009E29F4" w:rsidRDefault="003F7BCB" w:rsidP="003F7BCB">
            <w:pPr>
              <w:spacing w:after="120"/>
            </w:pPr>
            <w:r>
              <w:t>1 единица – на Комитет</w:t>
            </w:r>
          </w:p>
        </w:tc>
        <w:tc>
          <w:tcPr>
            <w:tcW w:w="1805" w:type="dxa"/>
          </w:tcPr>
          <w:p w:rsidR="003F7BCB" w:rsidRPr="009E29F4" w:rsidRDefault="003F7BCB" w:rsidP="003F7BCB">
            <w:pPr>
              <w:spacing w:after="120"/>
            </w:pPr>
            <w:r>
              <w:t>1 раз в 5 лет</w:t>
            </w:r>
          </w:p>
        </w:tc>
        <w:tc>
          <w:tcPr>
            <w:tcW w:w="1525" w:type="dxa"/>
          </w:tcPr>
          <w:p w:rsidR="003F7BCB" w:rsidRDefault="003F7BCB" w:rsidP="003F7BCB">
            <w:pPr>
              <w:spacing w:after="120"/>
              <w:jc w:val="center"/>
            </w:pPr>
            <w:r>
              <w:t>8000</w:t>
            </w:r>
          </w:p>
        </w:tc>
      </w:tr>
      <w:tr w:rsidR="003F7BCB" w:rsidRPr="009E29F4" w:rsidTr="006A005D">
        <w:tc>
          <w:tcPr>
            <w:tcW w:w="2376" w:type="dxa"/>
          </w:tcPr>
          <w:p w:rsidR="003F7BCB" w:rsidRPr="009E29F4" w:rsidRDefault="003F7BCB" w:rsidP="003F7BCB">
            <w:pPr>
              <w:spacing w:after="120"/>
            </w:pPr>
            <w:proofErr w:type="spellStart"/>
            <w:r>
              <w:t>Шуруповерт</w:t>
            </w:r>
            <w:proofErr w:type="spellEnd"/>
          </w:p>
        </w:tc>
        <w:tc>
          <w:tcPr>
            <w:tcW w:w="1292" w:type="dxa"/>
          </w:tcPr>
          <w:p w:rsidR="003F7BCB" w:rsidRPr="009E29F4" w:rsidRDefault="003F7BCB" w:rsidP="003F7BCB">
            <w:pPr>
              <w:spacing w:after="120"/>
              <w:jc w:val="center"/>
            </w:pPr>
            <w:r>
              <w:t>Штук</w:t>
            </w:r>
          </w:p>
        </w:tc>
        <w:tc>
          <w:tcPr>
            <w:tcW w:w="2693" w:type="dxa"/>
          </w:tcPr>
          <w:p w:rsidR="003F7BCB" w:rsidRPr="009E29F4" w:rsidRDefault="003F7BCB" w:rsidP="003F7BCB">
            <w:pPr>
              <w:spacing w:after="120"/>
            </w:pPr>
            <w:r>
              <w:t>1 единица – на Комитет</w:t>
            </w:r>
          </w:p>
        </w:tc>
        <w:tc>
          <w:tcPr>
            <w:tcW w:w="1805" w:type="dxa"/>
          </w:tcPr>
          <w:p w:rsidR="003F7BCB" w:rsidRPr="009E29F4" w:rsidRDefault="003F7BCB" w:rsidP="003F7BCB">
            <w:pPr>
              <w:spacing w:after="120"/>
            </w:pPr>
            <w:r>
              <w:t>1 раз в 5 лет</w:t>
            </w:r>
          </w:p>
        </w:tc>
        <w:tc>
          <w:tcPr>
            <w:tcW w:w="1525" w:type="dxa"/>
          </w:tcPr>
          <w:p w:rsidR="003F7BCB" w:rsidRDefault="003F7BCB" w:rsidP="003F7BCB">
            <w:pPr>
              <w:spacing w:after="120"/>
              <w:jc w:val="center"/>
            </w:pPr>
            <w:r>
              <w:t>6800</w:t>
            </w:r>
          </w:p>
        </w:tc>
      </w:tr>
      <w:tr w:rsidR="0078433F" w:rsidRPr="009E29F4" w:rsidTr="006A005D">
        <w:tc>
          <w:tcPr>
            <w:tcW w:w="2376" w:type="dxa"/>
          </w:tcPr>
          <w:p w:rsidR="0078433F" w:rsidRPr="009E29F4" w:rsidRDefault="0078433F" w:rsidP="009E29F4">
            <w:pPr>
              <w:spacing w:after="120"/>
            </w:pPr>
            <w:r>
              <w:t>Набор сверл по металлу</w:t>
            </w:r>
          </w:p>
        </w:tc>
        <w:tc>
          <w:tcPr>
            <w:tcW w:w="1292" w:type="dxa"/>
          </w:tcPr>
          <w:p w:rsidR="0078433F" w:rsidRPr="009E29F4" w:rsidRDefault="0078433F" w:rsidP="009E29F4">
            <w:pPr>
              <w:spacing w:after="120"/>
              <w:jc w:val="center"/>
            </w:pPr>
            <w:r>
              <w:t>Комплект</w:t>
            </w:r>
          </w:p>
        </w:tc>
        <w:tc>
          <w:tcPr>
            <w:tcW w:w="2693" w:type="dxa"/>
          </w:tcPr>
          <w:p w:rsidR="0078433F" w:rsidRPr="009E29F4" w:rsidRDefault="0078433F" w:rsidP="0078433F">
            <w:pPr>
              <w:spacing w:after="120"/>
            </w:pPr>
            <w:r>
              <w:t>1 единица – на Комитет</w:t>
            </w:r>
          </w:p>
        </w:tc>
        <w:tc>
          <w:tcPr>
            <w:tcW w:w="1805" w:type="dxa"/>
          </w:tcPr>
          <w:p w:rsidR="0078433F" w:rsidRPr="009E29F4" w:rsidRDefault="0078433F" w:rsidP="00DA70E1">
            <w:pPr>
              <w:spacing w:after="120"/>
            </w:pPr>
            <w:r>
              <w:t>1 раз в год</w:t>
            </w:r>
          </w:p>
        </w:tc>
        <w:tc>
          <w:tcPr>
            <w:tcW w:w="1525" w:type="dxa"/>
          </w:tcPr>
          <w:p w:rsidR="0078433F" w:rsidRDefault="0078433F" w:rsidP="00DA70E1">
            <w:pPr>
              <w:spacing w:after="120"/>
              <w:jc w:val="center"/>
            </w:pPr>
            <w:r>
              <w:t>1500</w:t>
            </w:r>
          </w:p>
        </w:tc>
      </w:tr>
      <w:tr w:rsidR="0078433F" w:rsidRPr="009E29F4" w:rsidTr="006A005D">
        <w:tc>
          <w:tcPr>
            <w:tcW w:w="2376" w:type="dxa"/>
          </w:tcPr>
          <w:p w:rsidR="0078433F" w:rsidRPr="009E29F4" w:rsidRDefault="0078433F" w:rsidP="003F7BCB">
            <w:pPr>
              <w:spacing w:after="120"/>
            </w:pPr>
            <w:r>
              <w:t xml:space="preserve">Набор сверл по </w:t>
            </w:r>
            <w:r>
              <w:lastRenderedPageBreak/>
              <w:t>бетону</w:t>
            </w:r>
          </w:p>
        </w:tc>
        <w:tc>
          <w:tcPr>
            <w:tcW w:w="1292" w:type="dxa"/>
          </w:tcPr>
          <w:p w:rsidR="0078433F" w:rsidRPr="009E29F4" w:rsidRDefault="0078433F" w:rsidP="009E29F4">
            <w:pPr>
              <w:spacing w:after="120"/>
              <w:jc w:val="center"/>
            </w:pPr>
            <w:r>
              <w:lastRenderedPageBreak/>
              <w:t>Комплект</w:t>
            </w:r>
          </w:p>
        </w:tc>
        <w:tc>
          <w:tcPr>
            <w:tcW w:w="2693" w:type="dxa"/>
          </w:tcPr>
          <w:p w:rsidR="0078433F" w:rsidRPr="009E29F4" w:rsidRDefault="0078433F" w:rsidP="00DA70E1">
            <w:pPr>
              <w:spacing w:after="120"/>
            </w:pPr>
            <w:r>
              <w:t>1 единица – на Комитет</w:t>
            </w:r>
          </w:p>
        </w:tc>
        <w:tc>
          <w:tcPr>
            <w:tcW w:w="1805" w:type="dxa"/>
          </w:tcPr>
          <w:p w:rsidR="0078433F" w:rsidRPr="009E29F4" w:rsidRDefault="0078433F" w:rsidP="00DA70E1">
            <w:pPr>
              <w:spacing w:after="120"/>
            </w:pPr>
            <w:r>
              <w:t>1 раз в год</w:t>
            </w:r>
          </w:p>
        </w:tc>
        <w:tc>
          <w:tcPr>
            <w:tcW w:w="1525" w:type="dxa"/>
          </w:tcPr>
          <w:p w:rsidR="0078433F" w:rsidRDefault="0078433F" w:rsidP="00DA70E1">
            <w:pPr>
              <w:spacing w:after="120"/>
              <w:jc w:val="center"/>
            </w:pPr>
            <w:r>
              <w:t>1500</w:t>
            </w:r>
          </w:p>
        </w:tc>
      </w:tr>
      <w:tr w:rsidR="0078433F" w:rsidRPr="009E29F4" w:rsidTr="006A005D">
        <w:tc>
          <w:tcPr>
            <w:tcW w:w="2376" w:type="dxa"/>
          </w:tcPr>
          <w:p w:rsidR="0078433F" w:rsidRPr="009E29F4" w:rsidRDefault="0078433F" w:rsidP="003F7BCB">
            <w:pPr>
              <w:spacing w:after="120"/>
            </w:pPr>
            <w:r>
              <w:lastRenderedPageBreak/>
              <w:t>Набор сверл по дереву</w:t>
            </w:r>
          </w:p>
        </w:tc>
        <w:tc>
          <w:tcPr>
            <w:tcW w:w="1292" w:type="dxa"/>
          </w:tcPr>
          <w:p w:rsidR="0078433F" w:rsidRPr="009E29F4" w:rsidRDefault="0078433F" w:rsidP="009E29F4">
            <w:pPr>
              <w:spacing w:after="120"/>
              <w:jc w:val="center"/>
            </w:pPr>
            <w:r>
              <w:t>Комплект</w:t>
            </w:r>
          </w:p>
        </w:tc>
        <w:tc>
          <w:tcPr>
            <w:tcW w:w="2693" w:type="dxa"/>
          </w:tcPr>
          <w:p w:rsidR="0078433F" w:rsidRPr="009E29F4" w:rsidRDefault="0078433F" w:rsidP="00DA70E1">
            <w:pPr>
              <w:spacing w:after="120"/>
            </w:pPr>
            <w:r>
              <w:t>1 единица – на Комитет</w:t>
            </w:r>
          </w:p>
        </w:tc>
        <w:tc>
          <w:tcPr>
            <w:tcW w:w="1805" w:type="dxa"/>
          </w:tcPr>
          <w:p w:rsidR="0078433F" w:rsidRPr="009E29F4" w:rsidRDefault="0078433F" w:rsidP="00DA70E1">
            <w:pPr>
              <w:spacing w:after="120"/>
            </w:pPr>
            <w:r>
              <w:t>1 раз в год</w:t>
            </w:r>
          </w:p>
        </w:tc>
        <w:tc>
          <w:tcPr>
            <w:tcW w:w="1525" w:type="dxa"/>
          </w:tcPr>
          <w:p w:rsidR="0078433F" w:rsidRDefault="0078433F" w:rsidP="00DA70E1">
            <w:pPr>
              <w:spacing w:after="120"/>
              <w:jc w:val="center"/>
            </w:pPr>
            <w:r>
              <w:t>1500</w:t>
            </w:r>
          </w:p>
        </w:tc>
      </w:tr>
      <w:tr w:rsidR="0078433F" w:rsidRPr="009E29F4" w:rsidTr="006A005D">
        <w:tc>
          <w:tcPr>
            <w:tcW w:w="2376" w:type="dxa"/>
          </w:tcPr>
          <w:p w:rsidR="0078433F" w:rsidRPr="009E29F4" w:rsidRDefault="0078433F" w:rsidP="009E29F4">
            <w:pPr>
              <w:spacing w:after="120"/>
            </w:pPr>
            <w:r>
              <w:t>Аптечка</w:t>
            </w:r>
          </w:p>
        </w:tc>
        <w:tc>
          <w:tcPr>
            <w:tcW w:w="1292" w:type="dxa"/>
          </w:tcPr>
          <w:p w:rsidR="0078433F" w:rsidRPr="009E29F4" w:rsidRDefault="0078433F" w:rsidP="009E29F4">
            <w:pPr>
              <w:spacing w:after="120"/>
              <w:jc w:val="center"/>
            </w:pPr>
            <w:r>
              <w:t>Штук</w:t>
            </w:r>
          </w:p>
        </w:tc>
        <w:tc>
          <w:tcPr>
            <w:tcW w:w="2693" w:type="dxa"/>
          </w:tcPr>
          <w:p w:rsidR="0078433F" w:rsidRPr="009E29F4" w:rsidRDefault="0078433F" w:rsidP="00DA70E1">
            <w:pPr>
              <w:spacing w:after="120"/>
            </w:pPr>
            <w:r>
              <w:t>1 единица – на Комитет</w:t>
            </w:r>
          </w:p>
        </w:tc>
        <w:tc>
          <w:tcPr>
            <w:tcW w:w="1805" w:type="dxa"/>
          </w:tcPr>
          <w:p w:rsidR="0078433F" w:rsidRPr="009E29F4" w:rsidRDefault="0078433F" w:rsidP="00DA70E1">
            <w:pPr>
              <w:spacing w:after="120"/>
            </w:pPr>
            <w:r>
              <w:t>1 раз в год</w:t>
            </w:r>
          </w:p>
        </w:tc>
        <w:tc>
          <w:tcPr>
            <w:tcW w:w="1525" w:type="dxa"/>
          </w:tcPr>
          <w:p w:rsidR="0078433F" w:rsidRDefault="0078433F" w:rsidP="00DA70E1">
            <w:pPr>
              <w:spacing w:after="120"/>
              <w:jc w:val="center"/>
            </w:pPr>
            <w:r>
              <w:t>1500</w:t>
            </w:r>
          </w:p>
        </w:tc>
      </w:tr>
      <w:tr w:rsidR="0078433F" w:rsidRPr="009E29F4" w:rsidTr="006A005D">
        <w:tc>
          <w:tcPr>
            <w:tcW w:w="2376" w:type="dxa"/>
          </w:tcPr>
          <w:p w:rsidR="0078433F" w:rsidRPr="009E29F4" w:rsidRDefault="0078433F" w:rsidP="009E29F4">
            <w:pPr>
              <w:spacing w:after="120"/>
            </w:pPr>
            <w:r>
              <w:t>Весы почтовые (электронные)</w:t>
            </w:r>
          </w:p>
        </w:tc>
        <w:tc>
          <w:tcPr>
            <w:tcW w:w="1292" w:type="dxa"/>
          </w:tcPr>
          <w:p w:rsidR="0078433F" w:rsidRPr="009E29F4" w:rsidRDefault="0078433F" w:rsidP="009E29F4">
            <w:pPr>
              <w:spacing w:after="120"/>
              <w:jc w:val="center"/>
            </w:pPr>
          </w:p>
        </w:tc>
        <w:tc>
          <w:tcPr>
            <w:tcW w:w="2693" w:type="dxa"/>
          </w:tcPr>
          <w:p w:rsidR="0078433F" w:rsidRPr="009E29F4" w:rsidRDefault="0078433F" w:rsidP="00DA70E1">
            <w:pPr>
              <w:spacing w:after="120"/>
            </w:pPr>
            <w:r>
              <w:t>1 единица – на Комитет</w:t>
            </w:r>
          </w:p>
        </w:tc>
        <w:tc>
          <w:tcPr>
            <w:tcW w:w="1805" w:type="dxa"/>
          </w:tcPr>
          <w:p w:rsidR="0078433F" w:rsidRPr="009E29F4" w:rsidRDefault="0078433F" w:rsidP="00DA70E1">
            <w:pPr>
              <w:spacing w:after="120"/>
            </w:pPr>
            <w:r>
              <w:t>1 раз в 2 года</w:t>
            </w:r>
          </w:p>
        </w:tc>
        <w:tc>
          <w:tcPr>
            <w:tcW w:w="1525" w:type="dxa"/>
          </w:tcPr>
          <w:p w:rsidR="0078433F" w:rsidRDefault="0078433F" w:rsidP="00DA70E1">
            <w:pPr>
              <w:spacing w:after="120"/>
              <w:jc w:val="center"/>
            </w:pPr>
            <w:r>
              <w:t>5000</w:t>
            </w:r>
          </w:p>
        </w:tc>
      </w:tr>
    </w:tbl>
    <w:p w:rsidR="000B7426" w:rsidRDefault="000B7426" w:rsidP="009E29F4">
      <w:pPr>
        <w:autoSpaceDE w:val="0"/>
        <w:autoSpaceDN w:val="0"/>
        <w:adjustRightInd w:val="0"/>
        <w:ind w:firstLine="540"/>
        <w:jc w:val="both"/>
      </w:pPr>
    </w:p>
    <w:p w:rsidR="009E29F4" w:rsidRPr="009E29F4" w:rsidRDefault="009E29F4" w:rsidP="009E29F4">
      <w:pPr>
        <w:autoSpaceDE w:val="0"/>
        <w:autoSpaceDN w:val="0"/>
        <w:adjustRightInd w:val="0"/>
        <w:ind w:firstLine="540"/>
        <w:jc w:val="both"/>
      </w:pPr>
      <w:r w:rsidRPr="009E29F4">
        <w:t>*</w:t>
      </w:r>
      <w:r w:rsidRPr="009E29F4">
        <w:rPr>
          <w:i/>
        </w:rPr>
        <w:t>Потребность обеспечения Комитета хозяйственных товаров и принадлежностей  определяется, исходя из периодичности их получения, но не более норматива, указанного в графе 2 настоящего приложения</w:t>
      </w:r>
      <w:r w:rsidRPr="009E29F4">
        <w:t>.</w:t>
      </w:r>
    </w:p>
    <w:p w:rsidR="00A90D52" w:rsidRPr="00A90D52" w:rsidRDefault="00A90D52" w:rsidP="00A90D52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90D52" w:rsidRDefault="00A90D52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0B7426" w:rsidRDefault="000B7426" w:rsidP="00A90D52">
      <w:pPr>
        <w:spacing w:after="1"/>
        <w:rPr>
          <w:sz w:val="28"/>
          <w:szCs w:val="28"/>
        </w:rPr>
      </w:pPr>
    </w:p>
    <w:p w:rsidR="000B7426" w:rsidRDefault="000B7426" w:rsidP="00A90D52">
      <w:pPr>
        <w:spacing w:after="1"/>
        <w:rPr>
          <w:sz w:val="28"/>
          <w:szCs w:val="28"/>
        </w:rPr>
      </w:pPr>
    </w:p>
    <w:p w:rsidR="000B7426" w:rsidRDefault="000B7426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78433F" w:rsidRPr="00226923" w:rsidRDefault="0078433F" w:rsidP="0078433F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>
        <w:rPr>
          <w:sz w:val="30"/>
          <w:szCs w:val="30"/>
        </w:rPr>
        <w:lastRenderedPageBreak/>
        <w:t>Приложение № 8</w:t>
      </w:r>
    </w:p>
    <w:p w:rsidR="0078433F" w:rsidRPr="00226923" w:rsidRDefault="0078433F" w:rsidP="0078433F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 Нормативным затратам</w:t>
      </w:r>
    </w:p>
    <w:p w:rsidR="0078433F" w:rsidRPr="00226923" w:rsidRDefault="0078433F" w:rsidP="0078433F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на обеспечение функций</w:t>
      </w:r>
    </w:p>
    <w:p w:rsidR="0078433F" w:rsidRDefault="0078433F" w:rsidP="0078433F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Комитета по транспорту и дорожному</w:t>
      </w:r>
      <w:r>
        <w:rPr>
          <w:sz w:val="30"/>
          <w:szCs w:val="30"/>
        </w:rPr>
        <w:t xml:space="preserve"> </w:t>
      </w:r>
      <w:r w:rsidRPr="00226923">
        <w:rPr>
          <w:sz w:val="30"/>
          <w:szCs w:val="30"/>
        </w:rPr>
        <w:t>хозяйству Псковской области</w:t>
      </w:r>
    </w:p>
    <w:p w:rsidR="0078433F" w:rsidRPr="00A90D52" w:rsidRDefault="0078433F" w:rsidP="0078433F">
      <w:pPr>
        <w:autoSpaceDE w:val="0"/>
        <w:autoSpaceDN w:val="0"/>
        <w:adjustRightInd w:val="0"/>
        <w:ind w:left="4536"/>
        <w:jc w:val="center"/>
        <w:rPr>
          <w:sz w:val="28"/>
          <w:szCs w:val="28"/>
        </w:rPr>
      </w:pPr>
    </w:p>
    <w:p w:rsidR="0078433F" w:rsidRPr="009E29F4" w:rsidRDefault="0078433F" w:rsidP="0078433F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9E29F4">
        <w:rPr>
          <w:b/>
          <w:sz w:val="30"/>
          <w:szCs w:val="30"/>
        </w:rPr>
        <w:t>НОРМАТИВЫ</w:t>
      </w:r>
    </w:p>
    <w:p w:rsidR="0078433F" w:rsidRPr="009E29F4" w:rsidRDefault="0078433F" w:rsidP="0078433F">
      <w:pPr>
        <w:widowControl w:val="0"/>
        <w:autoSpaceDE w:val="0"/>
        <w:autoSpaceDN w:val="0"/>
        <w:adjustRightInd w:val="0"/>
        <w:jc w:val="center"/>
        <w:rPr>
          <w:rFonts w:eastAsia="Calibri"/>
          <w:b/>
          <w:sz w:val="30"/>
          <w:szCs w:val="30"/>
          <w:lang w:eastAsia="en-US"/>
        </w:rPr>
      </w:pPr>
      <w:r w:rsidRPr="009E29F4">
        <w:rPr>
          <w:b/>
          <w:sz w:val="30"/>
          <w:szCs w:val="30"/>
        </w:rPr>
        <w:t>обеспечения функций Комитета по транспорту и дорожному хозяйству Псковской области</w:t>
      </w:r>
      <w:r w:rsidRPr="009E29F4">
        <w:rPr>
          <w:rFonts w:eastAsia="Calibri"/>
          <w:b/>
          <w:sz w:val="30"/>
          <w:szCs w:val="30"/>
          <w:lang w:eastAsia="en-US"/>
        </w:rPr>
        <w:t xml:space="preserve">, применяемые при расчете нормативных затрат на приобретение </w:t>
      </w:r>
    </w:p>
    <w:p w:rsidR="0078433F" w:rsidRPr="0078433F" w:rsidRDefault="0078433F" w:rsidP="0078433F">
      <w:pPr>
        <w:autoSpaceDE w:val="0"/>
        <w:jc w:val="center"/>
        <w:rPr>
          <w:b/>
        </w:rPr>
      </w:pPr>
      <w:r w:rsidRPr="0078433F">
        <w:rPr>
          <w:b/>
          <w:sz w:val="28"/>
          <w:szCs w:val="28"/>
        </w:rPr>
        <w:t>материальных запасов для нужд гражданской обороны</w:t>
      </w:r>
    </w:p>
    <w:p w:rsidR="0078433F" w:rsidRDefault="0078433F" w:rsidP="0078433F">
      <w:pPr>
        <w:autoSpaceDE w:val="0"/>
        <w:jc w:val="center"/>
        <w:rPr>
          <w:b/>
          <w:sz w:val="28"/>
          <w:szCs w:val="28"/>
        </w:rPr>
      </w:pPr>
    </w:p>
    <w:tbl>
      <w:tblPr>
        <w:tblW w:w="0" w:type="auto"/>
        <w:tblInd w:w="40" w:type="dxa"/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000" w:firstRow="0" w:lastRow="0" w:firstColumn="0" w:lastColumn="0" w:noHBand="0" w:noVBand="0"/>
      </w:tblPr>
      <w:tblGrid>
        <w:gridCol w:w="3969"/>
        <w:gridCol w:w="2268"/>
        <w:gridCol w:w="1680"/>
        <w:gridCol w:w="1510"/>
      </w:tblGrid>
      <w:tr w:rsidR="0078433F" w:rsidTr="00DA70E1">
        <w:trPr>
          <w:trHeight w:val="600"/>
        </w:trPr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Наименование расходных материалов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Количество, комплект</w:t>
            </w:r>
          </w:p>
        </w:tc>
        <w:tc>
          <w:tcPr>
            <w:tcW w:w="1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Срок</w:t>
            </w:r>
          </w:p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эксплуатации</w:t>
            </w:r>
          </w:p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в годах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Предельная цена, руб</w:t>
            </w:r>
            <w:r w:rsidR="002B36CD">
              <w:t>.</w:t>
            </w:r>
          </w:p>
        </w:tc>
      </w:tr>
      <w:tr w:rsidR="0078433F" w:rsidTr="00DA70E1">
        <w:trPr>
          <w:trHeight w:val="400"/>
        </w:trPr>
        <w:tc>
          <w:tcPr>
            <w:tcW w:w="3969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78433F" w:rsidRDefault="0078433F" w:rsidP="0078433F">
            <w:pPr>
              <w:tabs>
                <w:tab w:val="left" w:pos="0"/>
              </w:tabs>
              <w:autoSpaceDE w:val="0"/>
              <w:jc w:val="center"/>
            </w:pPr>
            <w:proofErr w:type="gramStart"/>
            <w:r>
              <w:t>Противогаз</w:t>
            </w:r>
            <w:proofErr w:type="gramEnd"/>
            <w:r>
              <w:t xml:space="preserve"> фильтрующий гражданский типа ГП-9 и его модификации</w:t>
            </w:r>
          </w:p>
        </w:tc>
        <w:tc>
          <w:tcPr>
            <w:tcW w:w="2268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 xml:space="preserve">на штатную численность подразделений Комитета и Учреждения находящихся только на территории </w:t>
            </w:r>
            <w:proofErr w:type="spellStart"/>
            <w:r>
              <w:t>г</w:t>
            </w:r>
            <w:proofErr w:type="gramStart"/>
            <w:r>
              <w:t>.П</w:t>
            </w:r>
            <w:proofErr w:type="gramEnd"/>
            <w:r>
              <w:t>скова</w:t>
            </w:r>
            <w:proofErr w:type="spellEnd"/>
          </w:p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+ 5% для подгонки размеров и замены неисправных</w:t>
            </w:r>
          </w:p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(1 на человека)</w:t>
            </w:r>
          </w:p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</w:p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в соответствии с Постановлением Администрации Псковской области от 20.10.2015 № 475</w:t>
            </w:r>
          </w:p>
        </w:tc>
        <w:tc>
          <w:tcPr>
            <w:tcW w:w="168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12 лет</w:t>
            </w:r>
          </w:p>
        </w:tc>
        <w:tc>
          <w:tcPr>
            <w:tcW w:w="151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8433F" w:rsidRDefault="0078433F" w:rsidP="00DA70E1">
            <w:pPr>
              <w:tabs>
                <w:tab w:val="left" w:pos="0"/>
              </w:tabs>
              <w:autoSpaceDE w:val="0"/>
              <w:jc w:val="center"/>
            </w:pPr>
            <w:r>
              <w:t>4300</w:t>
            </w:r>
          </w:p>
        </w:tc>
      </w:tr>
    </w:tbl>
    <w:p w:rsidR="0078433F" w:rsidRDefault="0078433F" w:rsidP="0078433F">
      <w:pPr>
        <w:autoSpaceDE w:val="0"/>
        <w:jc w:val="center"/>
        <w:rPr>
          <w:rFonts w:eastAsia="Calibri"/>
          <w:i/>
          <w:szCs w:val="28"/>
          <w:lang w:eastAsia="en-US"/>
        </w:rPr>
      </w:pPr>
    </w:p>
    <w:p w:rsidR="0078433F" w:rsidRDefault="0078433F" w:rsidP="0078433F">
      <w:pPr>
        <w:autoSpaceDE w:val="0"/>
        <w:jc w:val="center"/>
        <w:rPr>
          <w:rFonts w:eastAsia="Calibri"/>
          <w:i/>
          <w:szCs w:val="28"/>
          <w:lang w:eastAsia="en-US"/>
        </w:rPr>
      </w:pPr>
    </w:p>
    <w:p w:rsidR="0078433F" w:rsidRPr="009E29F4" w:rsidRDefault="0078433F" w:rsidP="0078433F">
      <w:pPr>
        <w:jc w:val="center"/>
        <w:rPr>
          <w:sz w:val="30"/>
          <w:szCs w:val="30"/>
        </w:rPr>
      </w:pPr>
    </w:p>
    <w:p w:rsidR="0078433F" w:rsidRDefault="0078433F" w:rsidP="00A90D52">
      <w:pPr>
        <w:spacing w:after="1"/>
        <w:rPr>
          <w:sz w:val="28"/>
          <w:szCs w:val="28"/>
        </w:rPr>
      </w:pPr>
    </w:p>
    <w:p w:rsidR="00EA5B9D" w:rsidRDefault="00EA5B9D" w:rsidP="00A90D52">
      <w:pPr>
        <w:spacing w:after="1"/>
        <w:rPr>
          <w:sz w:val="28"/>
          <w:szCs w:val="28"/>
        </w:rPr>
      </w:pPr>
    </w:p>
    <w:p w:rsidR="00EA5B9D" w:rsidRDefault="00EA5B9D" w:rsidP="00A90D52">
      <w:pPr>
        <w:spacing w:after="1"/>
        <w:rPr>
          <w:sz w:val="28"/>
          <w:szCs w:val="28"/>
        </w:rPr>
      </w:pPr>
    </w:p>
    <w:p w:rsidR="00EA5B9D" w:rsidRDefault="00EA5B9D" w:rsidP="00A90D52">
      <w:pPr>
        <w:spacing w:after="1"/>
        <w:rPr>
          <w:sz w:val="28"/>
          <w:szCs w:val="28"/>
        </w:rPr>
      </w:pPr>
    </w:p>
    <w:p w:rsidR="00EA5B9D" w:rsidRDefault="00EA5B9D" w:rsidP="00A90D52">
      <w:pPr>
        <w:spacing w:after="1"/>
        <w:rPr>
          <w:sz w:val="28"/>
          <w:szCs w:val="28"/>
        </w:rPr>
      </w:pPr>
    </w:p>
    <w:p w:rsidR="00EA5B9D" w:rsidRDefault="00EA5B9D" w:rsidP="00A90D52">
      <w:pPr>
        <w:spacing w:after="1"/>
        <w:rPr>
          <w:sz w:val="28"/>
          <w:szCs w:val="28"/>
        </w:rPr>
      </w:pPr>
    </w:p>
    <w:p w:rsidR="00EA5B9D" w:rsidRDefault="00EA5B9D" w:rsidP="00A90D52">
      <w:pPr>
        <w:spacing w:after="1"/>
        <w:rPr>
          <w:sz w:val="28"/>
          <w:szCs w:val="28"/>
        </w:rPr>
      </w:pPr>
    </w:p>
    <w:p w:rsidR="00EA5B9D" w:rsidRDefault="00EA5B9D" w:rsidP="00A90D52">
      <w:pPr>
        <w:spacing w:after="1"/>
        <w:rPr>
          <w:sz w:val="28"/>
          <w:szCs w:val="28"/>
        </w:rPr>
      </w:pPr>
    </w:p>
    <w:p w:rsidR="00EA5B9D" w:rsidRDefault="00EA5B9D" w:rsidP="00A90D52">
      <w:pPr>
        <w:spacing w:after="1"/>
        <w:rPr>
          <w:sz w:val="28"/>
          <w:szCs w:val="28"/>
        </w:rPr>
      </w:pPr>
    </w:p>
    <w:p w:rsidR="00EA5B9D" w:rsidRDefault="00EA5B9D" w:rsidP="00A90D52">
      <w:pPr>
        <w:spacing w:after="1"/>
        <w:rPr>
          <w:sz w:val="28"/>
          <w:szCs w:val="28"/>
        </w:rPr>
      </w:pPr>
    </w:p>
    <w:p w:rsidR="00EA5B9D" w:rsidRPr="00226923" w:rsidRDefault="00EA5B9D" w:rsidP="00EA5B9D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>
        <w:rPr>
          <w:sz w:val="30"/>
          <w:szCs w:val="30"/>
        </w:rPr>
        <w:lastRenderedPageBreak/>
        <w:t>Приложение № 9</w:t>
      </w:r>
    </w:p>
    <w:p w:rsidR="00EA5B9D" w:rsidRPr="00226923" w:rsidRDefault="00EA5B9D" w:rsidP="00EA5B9D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 Нормативным затратам</w:t>
      </w:r>
    </w:p>
    <w:p w:rsidR="00EA5B9D" w:rsidRPr="00226923" w:rsidRDefault="00EA5B9D" w:rsidP="00EA5B9D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на обеспечение функций</w:t>
      </w:r>
    </w:p>
    <w:p w:rsidR="00EA5B9D" w:rsidRDefault="00EA5B9D" w:rsidP="00EA5B9D">
      <w:pPr>
        <w:autoSpaceDE w:val="0"/>
        <w:autoSpaceDN w:val="0"/>
        <w:adjustRightInd w:val="0"/>
        <w:ind w:left="4536"/>
        <w:jc w:val="center"/>
        <w:rPr>
          <w:sz w:val="30"/>
          <w:szCs w:val="30"/>
        </w:rPr>
      </w:pPr>
      <w:r w:rsidRPr="00226923">
        <w:rPr>
          <w:sz w:val="30"/>
          <w:szCs w:val="30"/>
        </w:rPr>
        <w:t>Комитета по транспорту и дорожному</w:t>
      </w:r>
      <w:r>
        <w:rPr>
          <w:sz w:val="30"/>
          <w:szCs w:val="30"/>
        </w:rPr>
        <w:t xml:space="preserve"> </w:t>
      </w:r>
      <w:r w:rsidRPr="00226923">
        <w:rPr>
          <w:sz w:val="30"/>
          <w:szCs w:val="30"/>
        </w:rPr>
        <w:t>хозяйству Псковской области</w:t>
      </w:r>
    </w:p>
    <w:p w:rsidR="00EA5B9D" w:rsidRPr="00A90D52" w:rsidRDefault="00EA5B9D" w:rsidP="00EA5B9D">
      <w:pPr>
        <w:autoSpaceDE w:val="0"/>
        <w:autoSpaceDN w:val="0"/>
        <w:adjustRightInd w:val="0"/>
        <w:ind w:left="4536"/>
        <w:jc w:val="center"/>
        <w:rPr>
          <w:sz w:val="28"/>
          <w:szCs w:val="28"/>
        </w:rPr>
      </w:pPr>
    </w:p>
    <w:p w:rsidR="00EA5B9D" w:rsidRPr="000C2517" w:rsidRDefault="00EA5B9D" w:rsidP="00EA5B9D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0C2517">
        <w:rPr>
          <w:b/>
          <w:sz w:val="30"/>
          <w:szCs w:val="30"/>
        </w:rPr>
        <w:t>НОРМАТИВЫ</w:t>
      </w:r>
    </w:p>
    <w:p w:rsidR="00EA5B9D" w:rsidRPr="000C2517" w:rsidRDefault="00EA5B9D" w:rsidP="00EA5B9D">
      <w:pPr>
        <w:widowControl w:val="0"/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0C2517">
        <w:rPr>
          <w:b/>
          <w:sz w:val="30"/>
          <w:szCs w:val="30"/>
        </w:rPr>
        <w:t>обеспечения функций Комитета по транспорту и дорожному хозяйству Псковской области</w:t>
      </w:r>
      <w:r w:rsidRPr="000C2517">
        <w:rPr>
          <w:rFonts w:eastAsia="Calibri"/>
          <w:b/>
          <w:sz w:val="30"/>
          <w:szCs w:val="30"/>
          <w:lang w:eastAsia="en-US"/>
        </w:rPr>
        <w:t xml:space="preserve">, </w:t>
      </w:r>
      <w:r w:rsidRPr="000C2517">
        <w:rPr>
          <w:b/>
          <w:sz w:val="30"/>
          <w:szCs w:val="30"/>
        </w:rPr>
        <w:t>применяемые при расчете нормативных затрат на приобретение расходных материалов для принтеров, многофункциональных устройств и копировальных аппаратов (оргтехники)</w:t>
      </w:r>
    </w:p>
    <w:p w:rsidR="005D5E1D" w:rsidRDefault="005D5E1D" w:rsidP="005D5E1D">
      <w:pPr>
        <w:autoSpaceDE w:val="0"/>
        <w:rPr>
          <w:rFonts w:eastAsia="Calibri"/>
          <w:sz w:val="22"/>
          <w:szCs w:val="22"/>
          <w:lang w:eastAsia="en-US"/>
        </w:rPr>
      </w:pPr>
    </w:p>
    <w:tbl>
      <w:tblPr>
        <w:tblW w:w="9495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544"/>
        <w:gridCol w:w="3827"/>
        <w:gridCol w:w="2124"/>
      </w:tblGrid>
      <w:tr w:rsidR="005D5E1D" w:rsidTr="00DA70E1">
        <w:tc>
          <w:tcPr>
            <w:tcW w:w="3544" w:type="dxa"/>
            <w:shd w:val="clear" w:color="auto" w:fill="auto"/>
            <w:vAlign w:val="center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  <w:b/>
              </w:rPr>
              <w:t>Тип расходного материала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  <w:b/>
              </w:rPr>
              <w:t>Количество, шт.*</w:t>
            </w:r>
          </w:p>
        </w:tc>
        <w:tc>
          <w:tcPr>
            <w:tcW w:w="2124" w:type="dxa"/>
            <w:shd w:val="clear" w:color="auto" w:fill="auto"/>
            <w:vAlign w:val="center"/>
          </w:tcPr>
          <w:p w:rsidR="005D5E1D" w:rsidRDefault="005D5E1D" w:rsidP="00DA70E1">
            <w:pPr>
              <w:pStyle w:val="af9"/>
              <w:jc w:val="center"/>
            </w:pPr>
            <w:r>
              <w:rPr>
                <w:rFonts w:ascii="Times New Roman" w:hAnsi="Times New Roman" w:cs="Times New Roman"/>
                <w:b/>
              </w:rPr>
              <w:t>Предельная цена (руб.)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Тонер-картридж</w:t>
            </w:r>
          </w:p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HP Q2612A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60 в год</w:t>
            </w:r>
          </w:p>
        </w:tc>
        <w:tc>
          <w:tcPr>
            <w:tcW w:w="2124" w:type="dxa"/>
            <w:shd w:val="clear" w:color="auto" w:fill="auto"/>
          </w:tcPr>
          <w:p w:rsidR="005D5E1D" w:rsidRPr="00732680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5 700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Тонер-картридж</w:t>
            </w:r>
          </w:p>
          <w:p w:rsidR="005D5E1D" w:rsidRPr="00BE557F" w:rsidRDefault="005D5E1D" w:rsidP="00DA70E1">
            <w:pPr>
              <w:jc w:val="center"/>
            </w:pPr>
            <w:r w:rsidRPr="00BE557F">
              <w:t>HP C7115A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15 в год</w:t>
            </w:r>
          </w:p>
        </w:tc>
        <w:tc>
          <w:tcPr>
            <w:tcW w:w="2124" w:type="dxa"/>
            <w:shd w:val="clear" w:color="auto" w:fill="auto"/>
          </w:tcPr>
          <w:p w:rsidR="005D5E1D" w:rsidRPr="00732680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6 500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jc w:val="center"/>
            </w:pPr>
            <w:r w:rsidRPr="00BE557F">
              <w:t>Тонер-картридж</w:t>
            </w:r>
          </w:p>
          <w:p w:rsidR="005D5E1D" w:rsidRPr="00BE557F" w:rsidRDefault="005D5E1D" w:rsidP="00DA70E1">
            <w:pPr>
              <w:jc w:val="center"/>
            </w:pPr>
            <w:r w:rsidRPr="00BE557F">
              <w:t>HP CE505A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50 в год</w:t>
            </w:r>
          </w:p>
        </w:tc>
        <w:tc>
          <w:tcPr>
            <w:tcW w:w="2124" w:type="dxa"/>
            <w:shd w:val="clear" w:color="auto" w:fill="auto"/>
          </w:tcPr>
          <w:p w:rsidR="005D5E1D" w:rsidRPr="00732680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6 700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snapToGrid w:val="0"/>
              <w:jc w:val="center"/>
            </w:pPr>
            <w:r w:rsidRPr="00BE557F">
              <w:t>Тонер-картридж</w:t>
            </w:r>
          </w:p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  <w:lang w:val="en-US"/>
              </w:rPr>
              <w:t>HP</w:t>
            </w:r>
            <w:r w:rsidRPr="00BE557F">
              <w:rPr>
                <w:rFonts w:ascii="Times New Roman" w:hAnsi="Times New Roman" w:cs="Times New Roman"/>
              </w:rPr>
              <w:t xml:space="preserve"> CB436A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15 в год</w:t>
            </w:r>
          </w:p>
        </w:tc>
        <w:tc>
          <w:tcPr>
            <w:tcW w:w="2124" w:type="dxa"/>
            <w:shd w:val="clear" w:color="auto" w:fill="auto"/>
          </w:tcPr>
          <w:p w:rsidR="005D5E1D" w:rsidRPr="00436B49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5 900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snapToGrid w:val="0"/>
              <w:jc w:val="center"/>
            </w:pPr>
            <w:r w:rsidRPr="00BE557F">
              <w:rPr>
                <w:rFonts w:ascii="Times New Roman" w:hAnsi="Times New Roman" w:cs="Times New Roman"/>
              </w:rPr>
              <w:t>Тонер-картридж</w:t>
            </w:r>
          </w:p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/>
                <w:lang w:eastAsia="ru-RU"/>
              </w:rPr>
              <w:t>HP Q7553A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90 в год</w:t>
            </w:r>
          </w:p>
        </w:tc>
        <w:tc>
          <w:tcPr>
            <w:tcW w:w="2124" w:type="dxa"/>
            <w:shd w:val="clear" w:color="auto" w:fill="auto"/>
          </w:tcPr>
          <w:p w:rsidR="005D5E1D" w:rsidRPr="00FA2025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7 200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snapToGrid w:val="0"/>
              <w:jc w:val="center"/>
            </w:pPr>
            <w:r w:rsidRPr="00BE557F">
              <w:rPr>
                <w:rFonts w:ascii="Times New Roman" w:hAnsi="Times New Roman" w:cs="Times New Roman"/>
              </w:rPr>
              <w:t>Тонер-картридж</w:t>
            </w:r>
          </w:p>
          <w:p w:rsidR="005D5E1D" w:rsidRPr="00BE557F" w:rsidRDefault="005D5E1D" w:rsidP="00DA70E1">
            <w:pPr>
              <w:pStyle w:val="af9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BE557F">
              <w:rPr>
                <w:rFonts w:ascii="Times New Roman" w:hAnsi="Times New Roman"/>
                <w:lang w:eastAsia="ru-RU"/>
              </w:rPr>
              <w:t>HP Q5949A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  <w:rPr>
                <w:rFonts w:ascii="Times New Roman" w:hAnsi="Times New Roman" w:cs="Times New Roman"/>
              </w:rPr>
            </w:pPr>
            <w:r w:rsidRPr="00BE557F">
              <w:rPr>
                <w:rFonts w:ascii="Times New Roman" w:hAnsi="Times New Roman" w:cs="Times New Roman"/>
              </w:rPr>
              <w:t>Не более 15 в год</w:t>
            </w:r>
          </w:p>
        </w:tc>
        <w:tc>
          <w:tcPr>
            <w:tcW w:w="2124" w:type="dxa"/>
            <w:shd w:val="clear" w:color="auto" w:fill="auto"/>
          </w:tcPr>
          <w:p w:rsidR="005D5E1D" w:rsidRPr="00623780" w:rsidRDefault="005D5E1D" w:rsidP="00DA70E1">
            <w:pPr>
              <w:pStyle w:val="af9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7 200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Тонер-картридж</w:t>
            </w:r>
          </w:p>
          <w:p w:rsidR="005D5E1D" w:rsidRPr="00BE557F" w:rsidRDefault="005D5E1D" w:rsidP="00DA70E1">
            <w:pPr>
              <w:snapToGrid w:val="0"/>
              <w:jc w:val="center"/>
            </w:pPr>
            <w:proofErr w:type="spellStart"/>
            <w:r w:rsidRPr="00BE557F">
              <w:t>Canon</w:t>
            </w:r>
            <w:proofErr w:type="spellEnd"/>
            <w:r w:rsidRPr="00BE557F">
              <w:rPr>
                <w:lang w:val="en-US"/>
              </w:rPr>
              <w:t xml:space="preserve"> FX-10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30 в год</w:t>
            </w:r>
          </w:p>
        </w:tc>
        <w:tc>
          <w:tcPr>
            <w:tcW w:w="2124" w:type="dxa"/>
            <w:shd w:val="clear" w:color="auto" w:fill="auto"/>
          </w:tcPr>
          <w:p w:rsidR="005D5E1D" w:rsidRPr="00623780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4 400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Тонер-картридж</w:t>
            </w:r>
          </w:p>
          <w:p w:rsidR="005D5E1D" w:rsidRPr="00BE557F" w:rsidRDefault="005D5E1D" w:rsidP="00DA70E1">
            <w:pPr>
              <w:jc w:val="center"/>
            </w:pPr>
            <w:proofErr w:type="spellStart"/>
            <w:r w:rsidRPr="00BE557F">
              <w:t>Canon</w:t>
            </w:r>
            <w:proofErr w:type="spellEnd"/>
            <w:r w:rsidRPr="00BE557F">
              <w:t xml:space="preserve"> 703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15 в год</w:t>
            </w:r>
          </w:p>
        </w:tc>
        <w:tc>
          <w:tcPr>
            <w:tcW w:w="2124" w:type="dxa"/>
            <w:shd w:val="clear" w:color="auto" w:fill="auto"/>
          </w:tcPr>
          <w:p w:rsidR="005D5E1D" w:rsidRDefault="005D5E1D" w:rsidP="00DA70E1">
            <w:pPr>
              <w:pStyle w:val="af9"/>
              <w:jc w:val="center"/>
            </w:pPr>
            <w:r>
              <w:rPr>
                <w:lang w:val="en-US"/>
              </w:rPr>
              <w:t>4 600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Тонер-картридж</w:t>
            </w:r>
          </w:p>
          <w:p w:rsidR="005D5E1D" w:rsidRPr="00BE557F" w:rsidRDefault="005D5E1D" w:rsidP="00DA70E1">
            <w:pPr>
              <w:pStyle w:val="af9"/>
              <w:jc w:val="center"/>
            </w:pPr>
            <w:proofErr w:type="spellStart"/>
            <w:r w:rsidRPr="00BE557F">
              <w:rPr>
                <w:rFonts w:ascii="Times New Roman" w:hAnsi="Times New Roman" w:cs="Times New Roman"/>
              </w:rPr>
              <w:t>Canon</w:t>
            </w:r>
            <w:proofErr w:type="spellEnd"/>
            <w:r w:rsidRPr="00BE557F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BE557F">
              <w:rPr>
                <w:rFonts w:ascii="Times New Roman" w:hAnsi="Times New Roman" w:cs="Times New Roman"/>
              </w:rPr>
              <w:t>7</w:t>
            </w:r>
            <w:r w:rsidRPr="00BE557F">
              <w:rPr>
                <w:rFonts w:ascii="Times New Roman" w:hAnsi="Times New Roman" w:cs="Times New Roman"/>
                <w:lang w:val="en-US"/>
              </w:rPr>
              <w:t>28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90 в год</w:t>
            </w:r>
          </w:p>
        </w:tc>
        <w:tc>
          <w:tcPr>
            <w:tcW w:w="2124" w:type="dxa"/>
            <w:shd w:val="clear" w:color="auto" w:fill="auto"/>
          </w:tcPr>
          <w:p w:rsidR="005D5E1D" w:rsidRPr="007C6102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4 900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snapToGrid w:val="0"/>
              <w:jc w:val="center"/>
            </w:pPr>
            <w:r w:rsidRPr="00BE557F">
              <w:t>Тонер-картридж</w:t>
            </w:r>
          </w:p>
          <w:p w:rsidR="005D5E1D" w:rsidRPr="00BE557F" w:rsidRDefault="005D5E1D" w:rsidP="00DA70E1">
            <w:pPr>
              <w:pStyle w:val="af9"/>
              <w:jc w:val="center"/>
            </w:pPr>
            <w:proofErr w:type="spellStart"/>
            <w:r w:rsidRPr="00BE557F">
              <w:rPr>
                <w:rFonts w:ascii="Times New Roman" w:hAnsi="Times New Roman" w:cs="Times New Roman"/>
              </w:rPr>
              <w:t>Canon</w:t>
            </w:r>
            <w:proofErr w:type="spellEnd"/>
            <w:r w:rsidRPr="00BE557F">
              <w:rPr>
                <w:rFonts w:ascii="Times New Roman" w:hAnsi="Times New Roman" w:cs="Times New Roman"/>
              </w:rPr>
              <w:t xml:space="preserve"> 725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20 в год</w:t>
            </w:r>
          </w:p>
        </w:tc>
        <w:tc>
          <w:tcPr>
            <w:tcW w:w="2124" w:type="dxa"/>
            <w:shd w:val="clear" w:color="auto" w:fill="auto"/>
          </w:tcPr>
          <w:p w:rsidR="005D5E1D" w:rsidRPr="001E3DE3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4 000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jc w:val="center"/>
            </w:pPr>
            <w:r w:rsidRPr="00BE557F">
              <w:t xml:space="preserve">Тонер-картридж </w:t>
            </w:r>
          </w:p>
          <w:p w:rsidR="005D5E1D" w:rsidRPr="00BE557F" w:rsidRDefault="005D5E1D" w:rsidP="00DA70E1">
            <w:pPr>
              <w:jc w:val="center"/>
            </w:pPr>
            <w:proofErr w:type="spellStart"/>
            <w:r w:rsidRPr="00BE557F">
              <w:t>Xerox</w:t>
            </w:r>
            <w:proofErr w:type="spellEnd"/>
            <w:r w:rsidRPr="00BE557F">
              <w:t xml:space="preserve"> </w:t>
            </w:r>
            <w:r w:rsidRPr="00BE557F">
              <w:rPr>
                <w:lang w:val="en-US"/>
              </w:rPr>
              <w:t>106R01277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4 в год</w:t>
            </w:r>
          </w:p>
        </w:tc>
        <w:tc>
          <w:tcPr>
            <w:tcW w:w="2124" w:type="dxa"/>
            <w:shd w:val="clear" w:color="auto" w:fill="auto"/>
          </w:tcPr>
          <w:p w:rsidR="005D5E1D" w:rsidRPr="00647F5A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2 500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jc w:val="center"/>
            </w:pPr>
            <w:r w:rsidRPr="00BE557F">
              <w:t xml:space="preserve">Тонер-картридж </w:t>
            </w:r>
          </w:p>
          <w:p w:rsidR="005D5E1D" w:rsidRPr="00BE557F" w:rsidRDefault="005D5E1D" w:rsidP="00DA70E1">
            <w:pPr>
              <w:jc w:val="center"/>
            </w:pPr>
            <w:proofErr w:type="spellStart"/>
            <w:r w:rsidRPr="00BE557F">
              <w:t>Xerox</w:t>
            </w:r>
            <w:proofErr w:type="spellEnd"/>
            <w:r w:rsidRPr="00BE557F">
              <w:t xml:space="preserve"> </w:t>
            </w:r>
            <w:r w:rsidRPr="00BE557F">
              <w:rPr>
                <w:lang w:val="en-US"/>
              </w:rPr>
              <w:t>006R01179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  <w:rPr>
                <w:rFonts w:ascii="Times New Roman" w:hAnsi="Times New Roman" w:cs="Times New Roman"/>
              </w:rPr>
            </w:pPr>
            <w:r w:rsidRPr="00BE557F">
              <w:rPr>
                <w:rFonts w:ascii="Times New Roman" w:hAnsi="Times New Roman" w:cs="Times New Roman"/>
              </w:rPr>
              <w:t>Не более 4 в год</w:t>
            </w:r>
          </w:p>
        </w:tc>
        <w:tc>
          <w:tcPr>
            <w:tcW w:w="2124" w:type="dxa"/>
            <w:shd w:val="clear" w:color="auto" w:fill="auto"/>
          </w:tcPr>
          <w:p w:rsidR="005D5E1D" w:rsidRPr="00647F5A" w:rsidRDefault="005D5E1D" w:rsidP="00DA70E1">
            <w:pPr>
              <w:pStyle w:val="af9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4 800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jc w:val="center"/>
            </w:pPr>
            <w:r w:rsidRPr="00BE557F">
              <w:t>Тонер-картридж</w:t>
            </w:r>
          </w:p>
          <w:p w:rsidR="005D5E1D" w:rsidRPr="00BE557F" w:rsidRDefault="005D5E1D" w:rsidP="00DA70E1">
            <w:pPr>
              <w:jc w:val="center"/>
            </w:pPr>
            <w:proofErr w:type="spellStart"/>
            <w:r w:rsidRPr="00BE557F">
              <w:t>Kyocera</w:t>
            </w:r>
            <w:proofErr w:type="spellEnd"/>
            <w:r w:rsidRPr="00BE557F">
              <w:t xml:space="preserve"> TK-1</w:t>
            </w:r>
            <w:r w:rsidRPr="00BE557F">
              <w:rPr>
                <w:lang w:val="en-US"/>
              </w:rPr>
              <w:t>1</w:t>
            </w:r>
            <w:r w:rsidRPr="00BE557F">
              <w:t>2</w:t>
            </w:r>
            <w:r w:rsidRPr="00BE557F">
              <w:rPr>
                <w:lang w:val="en-US"/>
              </w:rPr>
              <w:t>0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40 в год</w:t>
            </w:r>
          </w:p>
        </w:tc>
        <w:tc>
          <w:tcPr>
            <w:tcW w:w="2124" w:type="dxa"/>
            <w:shd w:val="clear" w:color="auto" w:fill="auto"/>
          </w:tcPr>
          <w:p w:rsidR="005D5E1D" w:rsidRPr="0058605F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2 800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jc w:val="center"/>
            </w:pPr>
            <w:r w:rsidRPr="00BE557F">
              <w:t>Тонер-картридж</w:t>
            </w:r>
          </w:p>
          <w:p w:rsidR="005D5E1D" w:rsidRPr="00BE557F" w:rsidRDefault="005D5E1D" w:rsidP="00DA70E1">
            <w:pPr>
              <w:jc w:val="center"/>
            </w:pPr>
            <w:proofErr w:type="spellStart"/>
            <w:r w:rsidRPr="00BE557F">
              <w:t>Kyocera</w:t>
            </w:r>
            <w:proofErr w:type="spellEnd"/>
            <w:r w:rsidRPr="00BE557F">
              <w:t xml:space="preserve"> TK-1</w:t>
            </w:r>
            <w:r w:rsidRPr="00BE557F">
              <w:rPr>
                <w:lang w:val="en-US"/>
              </w:rPr>
              <w:t>1</w:t>
            </w:r>
            <w:r w:rsidRPr="00BE557F">
              <w:t>3</w:t>
            </w:r>
            <w:r w:rsidRPr="00BE557F">
              <w:rPr>
                <w:lang w:val="en-US"/>
              </w:rPr>
              <w:t>0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15 в год</w:t>
            </w:r>
          </w:p>
        </w:tc>
        <w:tc>
          <w:tcPr>
            <w:tcW w:w="2124" w:type="dxa"/>
            <w:shd w:val="clear" w:color="auto" w:fill="auto"/>
          </w:tcPr>
          <w:p w:rsidR="005D5E1D" w:rsidRPr="0058605F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6 000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  <w:rPr>
                <w:color w:val="000000"/>
              </w:rPr>
            </w:pPr>
            <w:r w:rsidRPr="00BE557F">
              <w:rPr>
                <w:color w:val="000000"/>
              </w:rPr>
              <w:lastRenderedPageBreak/>
              <w:t xml:space="preserve">Тонер-картридж </w:t>
            </w:r>
          </w:p>
          <w:p w:rsidR="005D5E1D" w:rsidRPr="00BE557F" w:rsidRDefault="005D5E1D" w:rsidP="00DA70E1">
            <w:pPr>
              <w:pStyle w:val="af9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BE557F">
              <w:rPr>
                <w:rFonts w:ascii="Times New Roman" w:hAnsi="Times New Roman" w:cs="Times New Roman"/>
              </w:rPr>
              <w:t>Kyocera</w:t>
            </w:r>
            <w:proofErr w:type="spellEnd"/>
            <w:r w:rsidRPr="00BE557F">
              <w:rPr>
                <w:rFonts w:ascii="Times New Roman" w:hAnsi="Times New Roman" w:cs="Times New Roman"/>
              </w:rPr>
              <w:t xml:space="preserve"> </w:t>
            </w:r>
            <w:r w:rsidRPr="00BE557F">
              <w:rPr>
                <w:color w:val="111111"/>
                <w:lang w:val="en-US"/>
              </w:rPr>
              <w:t>TK</w:t>
            </w:r>
            <w:r w:rsidRPr="00BE557F">
              <w:rPr>
                <w:color w:val="111111"/>
              </w:rPr>
              <w:t>-685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  <w:rPr>
                <w:rFonts w:ascii="Times New Roman" w:hAnsi="Times New Roman" w:cs="Times New Roman"/>
              </w:rPr>
            </w:pPr>
            <w:r w:rsidRPr="00BE557F">
              <w:rPr>
                <w:rFonts w:ascii="Times New Roman" w:hAnsi="Times New Roman" w:cs="Times New Roman"/>
              </w:rPr>
              <w:t>Не более 4 в год</w:t>
            </w:r>
          </w:p>
        </w:tc>
        <w:tc>
          <w:tcPr>
            <w:tcW w:w="2124" w:type="dxa"/>
            <w:shd w:val="clear" w:color="auto" w:fill="auto"/>
          </w:tcPr>
          <w:p w:rsidR="005D5E1D" w:rsidRPr="0058605F" w:rsidRDefault="005D5E1D" w:rsidP="00DA70E1">
            <w:pPr>
              <w:pStyle w:val="af9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6 700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  <w:rPr>
                <w:color w:val="000000"/>
              </w:rPr>
            </w:pPr>
            <w:proofErr w:type="spellStart"/>
            <w:r w:rsidRPr="00BE557F">
              <w:rPr>
                <w:color w:val="000000"/>
              </w:rPr>
              <w:t>Ремкомплект</w:t>
            </w:r>
            <w:proofErr w:type="spellEnd"/>
            <w:r w:rsidRPr="00BE557F">
              <w:rPr>
                <w:color w:val="000000"/>
              </w:rPr>
              <w:t xml:space="preserve"> </w:t>
            </w:r>
          </w:p>
          <w:p w:rsidR="005D5E1D" w:rsidRPr="00BE557F" w:rsidRDefault="005D5E1D" w:rsidP="00DA70E1">
            <w:pPr>
              <w:pStyle w:val="af9"/>
              <w:jc w:val="center"/>
              <w:rPr>
                <w:color w:val="000000"/>
              </w:rPr>
            </w:pPr>
            <w:proofErr w:type="spellStart"/>
            <w:r w:rsidRPr="00BE557F">
              <w:rPr>
                <w:color w:val="000000"/>
              </w:rPr>
              <w:t>Kyocera</w:t>
            </w:r>
            <w:proofErr w:type="spellEnd"/>
            <w:r w:rsidRPr="00BE557F">
              <w:rPr>
                <w:color w:val="000000"/>
              </w:rPr>
              <w:t xml:space="preserve"> MK-671(670)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  <w:rPr>
                <w:rFonts w:ascii="Times New Roman" w:hAnsi="Times New Roman" w:cs="Times New Roman"/>
              </w:rPr>
            </w:pPr>
            <w:r w:rsidRPr="00BE557F">
              <w:rPr>
                <w:rFonts w:ascii="Times New Roman" w:hAnsi="Times New Roman" w:cs="Times New Roman"/>
              </w:rPr>
              <w:t xml:space="preserve">Не более </w:t>
            </w:r>
            <w:r w:rsidRPr="00BE557F">
              <w:rPr>
                <w:rFonts w:ascii="Times New Roman" w:hAnsi="Times New Roman" w:cs="Times New Roman"/>
                <w:lang w:val="en-US"/>
              </w:rPr>
              <w:t>1</w:t>
            </w:r>
            <w:r w:rsidRPr="00BE557F">
              <w:rPr>
                <w:rFonts w:ascii="Times New Roman" w:hAnsi="Times New Roman" w:cs="Times New Roman"/>
              </w:rPr>
              <w:t xml:space="preserve"> в год</w:t>
            </w:r>
          </w:p>
        </w:tc>
        <w:tc>
          <w:tcPr>
            <w:tcW w:w="2124" w:type="dxa"/>
            <w:shd w:val="clear" w:color="auto" w:fill="auto"/>
          </w:tcPr>
          <w:p w:rsidR="005D5E1D" w:rsidRPr="004730B3" w:rsidRDefault="005D5E1D" w:rsidP="00DA70E1">
            <w:pPr>
              <w:pStyle w:val="af9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26 300</w:t>
            </w:r>
          </w:p>
        </w:tc>
      </w:tr>
      <w:tr w:rsidR="005D5E1D" w:rsidRPr="00B8035E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color w:val="000000"/>
              </w:rPr>
              <w:t xml:space="preserve">Тонер-картридж </w:t>
            </w:r>
            <w:proofErr w:type="spellStart"/>
            <w:r w:rsidRPr="00BE557F">
              <w:rPr>
                <w:rFonts w:ascii="Times New Roman" w:hAnsi="Times New Roman" w:cs="Times New Roman"/>
              </w:rPr>
              <w:t>Kyocera</w:t>
            </w:r>
            <w:proofErr w:type="spellEnd"/>
          </w:p>
          <w:p w:rsidR="005D5E1D" w:rsidRPr="00BE557F" w:rsidRDefault="005D5E1D" w:rsidP="00DA70E1">
            <w:pPr>
              <w:jc w:val="center"/>
            </w:pPr>
            <w:r w:rsidRPr="00BE557F">
              <w:rPr>
                <w:lang w:val="en-US"/>
              </w:rPr>
              <w:t>TK</w:t>
            </w:r>
            <w:r w:rsidRPr="00BE557F">
              <w:t>-580</w:t>
            </w:r>
            <w:r w:rsidRPr="00BE557F">
              <w:rPr>
                <w:lang w:val="en-US"/>
              </w:rPr>
              <w:t>K</w:t>
            </w:r>
            <w:r w:rsidRPr="00BE557F">
              <w:t xml:space="preserve">, </w:t>
            </w:r>
            <w:r w:rsidRPr="00BE557F">
              <w:rPr>
                <w:lang w:val="en-US"/>
              </w:rPr>
              <w:t>TK</w:t>
            </w:r>
            <w:r w:rsidRPr="00BE557F">
              <w:t>-580</w:t>
            </w:r>
            <w:r w:rsidRPr="00BE557F">
              <w:rPr>
                <w:lang w:val="en-US"/>
              </w:rPr>
              <w:t>C</w:t>
            </w:r>
            <w:r w:rsidRPr="00BE557F">
              <w:t xml:space="preserve">, </w:t>
            </w:r>
          </w:p>
          <w:p w:rsidR="005D5E1D" w:rsidRPr="00BE557F" w:rsidRDefault="005D5E1D" w:rsidP="00DA70E1">
            <w:pPr>
              <w:jc w:val="center"/>
            </w:pPr>
            <w:r w:rsidRPr="00BE557F">
              <w:rPr>
                <w:lang w:val="en-US"/>
              </w:rPr>
              <w:t>TK</w:t>
            </w:r>
            <w:r w:rsidRPr="00BE557F">
              <w:t>-580</w:t>
            </w:r>
            <w:r w:rsidRPr="00BE557F">
              <w:rPr>
                <w:lang w:val="en-US"/>
              </w:rPr>
              <w:t>M</w:t>
            </w:r>
            <w:r w:rsidRPr="00BE557F">
              <w:t xml:space="preserve">, </w:t>
            </w:r>
            <w:r w:rsidRPr="00BE557F">
              <w:rPr>
                <w:lang w:val="en-US"/>
              </w:rPr>
              <w:t>TK</w:t>
            </w:r>
            <w:r w:rsidRPr="00BE557F">
              <w:t>-580</w:t>
            </w:r>
            <w:r w:rsidRPr="00BE557F">
              <w:rPr>
                <w:lang w:val="en-US"/>
              </w:rPr>
              <w:t>Y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6 единиц каждого вида картриджа в год</w:t>
            </w:r>
          </w:p>
        </w:tc>
        <w:tc>
          <w:tcPr>
            <w:tcW w:w="2124" w:type="dxa"/>
            <w:shd w:val="clear" w:color="auto" w:fill="auto"/>
          </w:tcPr>
          <w:p w:rsidR="005D5E1D" w:rsidRPr="004730B3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6 900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snapToGrid w:val="0"/>
              <w:jc w:val="center"/>
              <w:rPr>
                <w:lang w:val="en-US"/>
              </w:rPr>
            </w:pPr>
            <w:proofErr w:type="gramStart"/>
            <w:r w:rsidRPr="00BE557F">
              <w:rPr>
                <w:rFonts w:ascii="Times New Roman" w:hAnsi="Times New Roman" w:cs="Times New Roman"/>
              </w:rPr>
              <w:t>Тонер</w:t>
            </w:r>
            <w:r w:rsidRPr="00BE557F">
              <w:rPr>
                <w:rFonts w:ascii="Times New Roman" w:hAnsi="Times New Roman" w:cs="Times New Roman"/>
                <w:lang w:val="en-US"/>
              </w:rPr>
              <w:t>-</w:t>
            </w:r>
            <w:r w:rsidRPr="00BE557F">
              <w:rPr>
                <w:rFonts w:ascii="Times New Roman" w:hAnsi="Times New Roman" w:cs="Times New Roman"/>
              </w:rPr>
              <w:t>картриджи</w:t>
            </w:r>
            <w:proofErr w:type="gramEnd"/>
          </w:p>
          <w:p w:rsidR="005D5E1D" w:rsidRPr="00BE557F" w:rsidRDefault="005D5E1D" w:rsidP="00DA70E1">
            <w:pPr>
              <w:pStyle w:val="af9"/>
              <w:jc w:val="center"/>
              <w:rPr>
                <w:lang w:val="en-US"/>
              </w:rPr>
            </w:pPr>
            <w:r w:rsidRPr="00BE557F">
              <w:rPr>
                <w:lang w:val="en-US" w:eastAsia="ru-RU"/>
              </w:rPr>
              <w:t xml:space="preserve">Panasonic </w:t>
            </w:r>
            <w:r w:rsidRPr="00BE557F">
              <w:rPr>
                <w:color w:val="000000"/>
                <w:lang w:val="en-US"/>
              </w:rPr>
              <w:t>FA</w:t>
            </w:r>
            <w:r w:rsidRPr="00BE557F">
              <w:rPr>
                <w:color w:val="000000"/>
              </w:rPr>
              <w:t>83</w:t>
            </w:r>
            <w:r w:rsidRPr="00BE557F">
              <w:rPr>
                <w:color w:val="000000"/>
                <w:lang w:val="en-US"/>
              </w:rPr>
              <w:t>A</w:t>
            </w:r>
            <w:r w:rsidRPr="00BE557F">
              <w:rPr>
                <w:color w:val="000000"/>
              </w:rPr>
              <w:t>7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 xml:space="preserve">Не более </w:t>
            </w:r>
            <w:r w:rsidRPr="00BE557F">
              <w:rPr>
                <w:rFonts w:ascii="Times New Roman" w:hAnsi="Times New Roman" w:cs="Times New Roman"/>
                <w:lang w:val="en-US"/>
              </w:rPr>
              <w:t>15</w:t>
            </w:r>
            <w:r w:rsidRPr="00BE557F">
              <w:rPr>
                <w:rFonts w:ascii="Times New Roman" w:hAnsi="Times New Roman" w:cs="Times New Roman"/>
              </w:rPr>
              <w:t xml:space="preserve"> в год</w:t>
            </w:r>
          </w:p>
        </w:tc>
        <w:tc>
          <w:tcPr>
            <w:tcW w:w="2124" w:type="dxa"/>
            <w:shd w:val="clear" w:color="auto" w:fill="auto"/>
          </w:tcPr>
          <w:p w:rsidR="005D5E1D" w:rsidRPr="00D45CFF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1 900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snapToGrid w:val="0"/>
              <w:jc w:val="center"/>
              <w:rPr>
                <w:lang w:val="en-US"/>
              </w:rPr>
            </w:pPr>
            <w:proofErr w:type="gramStart"/>
            <w:r w:rsidRPr="00BE557F">
              <w:rPr>
                <w:rFonts w:ascii="Times New Roman" w:hAnsi="Times New Roman" w:cs="Times New Roman"/>
              </w:rPr>
              <w:t>Тонер</w:t>
            </w:r>
            <w:r w:rsidRPr="00BE557F">
              <w:rPr>
                <w:rFonts w:ascii="Times New Roman" w:hAnsi="Times New Roman" w:cs="Times New Roman"/>
                <w:lang w:val="en-US"/>
              </w:rPr>
              <w:t>-</w:t>
            </w:r>
            <w:r w:rsidRPr="00BE557F">
              <w:rPr>
                <w:rFonts w:ascii="Times New Roman" w:hAnsi="Times New Roman" w:cs="Times New Roman"/>
              </w:rPr>
              <w:t>картриджи</w:t>
            </w:r>
            <w:proofErr w:type="gramEnd"/>
          </w:p>
          <w:p w:rsidR="005D5E1D" w:rsidRPr="00BE557F" w:rsidRDefault="005D5E1D" w:rsidP="00DA70E1">
            <w:pPr>
              <w:pStyle w:val="af9"/>
              <w:jc w:val="center"/>
              <w:rPr>
                <w:lang w:val="en-US"/>
              </w:rPr>
            </w:pPr>
            <w:r w:rsidRPr="00BE557F">
              <w:rPr>
                <w:lang w:val="en-US"/>
              </w:rPr>
              <w:t xml:space="preserve">HP CE310A, HP CE311A, </w:t>
            </w:r>
          </w:p>
          <w:p w:rsidR="005D5E1D" w:rsidRPr="00BE557F" w:rsidRDefault="005D5E1D" w:rsidP="00DA70E1">
            <w:pPr>
              <w:pStyle w:val="af9"/>
              <w:jc w:val="center"/>
              <w:rPr>
                <w:lang w:val="en-US"/>
              </w:rPr>
            </w:pPr>
            <w:r w:rsidRPr="00BE557F">
              <w:rPr>
                <w:lang w:val="en-US"/>
              </w:rPr>
              <w:t>HP CE312A, HP CE313A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6 единиц каждого вида картриджа в год</w:t>
            </w:r>
          </w:p>
        </w:tc>
        <w:tc>
          <w:tcPr>
            <w:tcW w:w="2124" w:type="dxa"/>
            <w:shd w:val="clear" w:color="auto" w:fill="auto"/>
          </w:tcPr>
          <w:p w:rsidR="005D5E1D" w:rsidRPr="00854802" w:rsidRDefault="005D5E1D" w:rsidP="00DA70E1">
            <w:pPr>
              <w:pStyle w:val="af9"/>
              <w:jc w:val="center"/>
              <w:rPr>
                <w:highlight w:val="yellow"/>
                <w:lang w:val="en-US"/>
              </w:rPr>
            </w:pPr>
            <w:r w:rsidRPr="0030565F">
              <w:rPr>
                <w:lang w:val="en-US"/>
              </w:rPr>
              <w:t>4 900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snapToGrid w:val="0"/>
              <w:jc w:val="center"/>
            </w:pPr>
            <w:r w:rsidRPr="00BE557F">
              <w:t>Печатающая головка</w:t>
            </w:r>
          </w:p>
          <w:p w:rsidR="005D5E1D" w:rsidRPr="00D915F4" w:rsidRDefault="005D5E1D" w:rsidP="00DA70E1">
            <w:pPr>
              <w:pStyle w:val="af9"/>
              <w:jc w:val="center"/>
            </w:pPr>
            <w:r w:rsidRPr="00BE557F">
              <w:rPr>
                <w:lang w:val="en-US"/>
              </w:rPr>
              <w:t>HP</w:t>
            </w:r>
            <w:r w:rsidRPr="00D915F4">
              <w:t xml:space="preserve"> </w:t>
            </w:r>
            <w:r w:rsidRPr="00BE557F">
              <w:rPr>
                <w:lang w:val="en-US"/>
              </w:rPr>
              <w:t>C</w:t>
            </w:r>
            <w:r w:rsidRPr="00D915F4">
              <w:t>4810</w:t>
            </w:r>
            <w:r w:rsidRPr="00BE557F">
              <w:rPr>
                <w:lang w:val="en-US"/>
              </w:rPr>
              <w:t>A</w:t>
            </w:r>
            <w:r w:rsidRPr="00D915F4">
              <w:t xml:space="preserve"> (№11), </w:t>
            </w:r>
            <w:r w:rsidRPr="00BE557F">
              <w:rPr>
                <w:lang w:val="en-US"/>
              </w:rPr>
              <w:t>HP</w:t>
            </w:r>
            <w:r w:rsidRPr="00D915F4">
              <w:t xml:space="preserve"> </w:t>
            </w:r>
            <w:r w:rsidRPr="00BE557F">
              <w:rPr>
                <w:lang w:val="en-US"/>
              </w:rPr>
              <w:t>C</w:t>
            </w:r>
            <w:r w:rsidRPr="00D915F4">
              <w:t>4813</w:t>
            </w:r>
            <w:r w:rsidRPr="00BE557F">
              <w:rPr>
                <w:lang w:val="en-US"/>
              </w:rPr>
              <w:t>A</w:t>
            </w:r>
            <w:r w:rsidRPr="00D915F4">
              <w:t xml:space="preserve"> (№11), </w:t>
            </w:r>
          </w:p>
          <w:p w:rsidR="005D5E1D" w:rsidRPr="00BE557F" w:rsidRDefault="005D5E1D" w:rsidP="00DA70E1">
            <w:pPr>
              <w:pStyle w:val="af9"/>
              <w:jc w:val="center"/>
              <w:rPr>
                <w:lang w:val="en-US"/>
              </w:rPr>
            </w:pPr>
            <w:r w:rsidRPr="00BE557F">
              <w:rPr>
                <w:lang w:val="en-US"/>
              </w:rPr>
              <w:t>HP C4811A (№11), HP C4812A (№11)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1 единиц каждого вида в год</w:t>
            </w:r>
          </w:p>
        </w:tc>
        <w:tc>
          <w:tcPr>
            <w:tcW w:w="2124" w:type="dxa"/>
            <w:shd w:val="clear" w:color="auto" w:fill="auto"/>
          </w:tcPr>
          <w:p w:rsidR="005D5E1D" w:rsidRPr="00FD6F1B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4 000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D915F4" w:rsidRDefault="005D5E1D" w:rsidP="00DA70E1">
            <w:pPr>
              <w:snapToGrid w:val="0"/>
              <w:jc w:val="center"/>
              <w:rPr>
                <w:lang w:val="en-US"/>
              </w:rPr>
            </w:pPr>
            <w:r w:rsidRPr="00BE557F">
              <w:t>Картриджи</w:t>
            </w:r>
          </w:p>
          <w:p w:rsidR="005D5E1D" w:rsidRPr="00BE557F" w:rsidRDefault="005D5E1D" w:rsidP="00DA70E1">
            <w:pPr>
              <w:pStyle w:val="af9"/>
              <w:jc w:val="center"/>
              <w:rPr>
                <w:lang w:val="en-US"/>
              </w:rPr>
            </w:pPr>
            <w:r w:rsidRPr="00BE557F">
              <w:rPr>
                <w:lang w:val="en-US"/>
              </w:rPr>
              <w:t xml:space="preserve">HP CH565A (№82), HP C4911A (№82), </w:t>
            </w:r>
          </w:p>
          <w:p w:rsidR="005D5E1D" w:rsidRPr="00BE557F" w:rsidRDefault="005D5E1D" w:rsidP="00DA70E1">
            <w:pPr>
              <w:pStyle w:val="af9"/>
              <w:jc w:val="center"/>
              <w:rPr>
                <w:lang w:val="en-US"/>
              </w:rPr>
            </w:pPr>
            <w:r w:rsidRPr="00BE557F">
              <w:rPr>
                <w:lang w:val="en-US"/>
              </w:rPr>
              <w:t>HP C4913A (№82), HP C4912A (№82)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6 единиц каждого вида картриджа в год</w:t>
            </w:r>
          </w:p>
        </w:tc>
        <w:tc>
          <w:tcPr>
            <w:tcW w:w="2124" w:type="dxa"/>
            <w:shd w:val="clear" w:color="auto" w:fill="auto"/>
          </w:tcPr>
          <w:p w:rsidR="005D5E1D" w:rsidRPr="00FD6F1B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3 700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Картриджи</w:t>
            </w:r>
            <w:r w:rsidRPr="00BE557F">
              <w:t xml:space="preserve">  </w:t>
            </w:r>
          </w:p>
          <w:p w:rsidR="005D5E1D" w:rsidRPr="00D915F4" w:rsidRDefault="005D5E1D" w:rsidP="00DA70E1">
            <w:pPr>
              <w:pStyle w:val="af9"/>
              <w:jc w:val="center"/>
            </w:pPr>
            <w:r w:rsidRPr="00BE557F">
              <w:rPr>
                <w:lang w:val="en-US"/>
              </w:rPr>
              <w:t>HP</w:t>
            </w:r>
            <w:r w:rsidRPr="00BE557F">
              <w:t xml:space="preserve"> 51645AE (№45), </w:t>
            </w:r>
            <w:r w:rsidRPr="00BE557F">
              <w:rPr>
                <w:lang w:val="en-US"/>
              </w:rPr>
              <w:t>HP</w:t>
            </w:r>
            <w:r w:rsidRPr="00D915F4">
              <w:t xml:space="preserve"> </w:t>
            </w:r>
            <w:r w:rsidRPr="00BE557F">
              <w:t>C6578AE</w:t>
            </w:r>
            <w:r w:rsidRPr="00D915F4">
              <w:t xml:space="preserve"> </w:t>
            </w:r>
            <w:r w:rsidRPr="00BE557F">
              <w:t>(№78)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6 единиц каждого вида картриджа в год</w:t>
            </w:r>
          </w:p>
        </w:tc>
        <w:tc>
          <w:tcPr>
            <w:tcW w:w="2124" w:type="dxa"/>
            <w:shd w:val="clear" w:color="auto" w:fill="auto"/>
          </w:tcPr>
          <w:p w:rsidR="005D5E1D" w:rsidRPr="00771072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6 500</w:t>
            </w:r>
          </w:p>
        </w:tc>
      </w:tr>
      <w:tr w:rsidR="005D5E1D" w:rsidTr="00DA70E1">
        <w:tc>
          <w:tcPr>
            <w:tcW w:w="3544" w:type="dxa"/>
            <w:shd w:val="clear" w:color="auto" w:fill="auto"/>
          </w:tcPr>
          <w:p w:rsidR="005D5E1D" w:rsidRPr="00D915F4" w:rsidRDefault="005D5E1D" w:rsidP="00DA70E1">
            <w:pPr>
              <w:pStyle w:val="af9"/>
              <w:jc w:val="center"/>
              <w:rPr>
                <w:lang w:val="en-US"/>
              </w:rPr>
            </w:pPr>
            <w:r w:rsidRPr="00BE557F">
              <w:rPr>
                <w:rFonts w:ascii="Times New Roman" w:hAnsi="Times New Roman" w:cs="Times New Roman"/>
              </w:rPr>
              <w:t>Картриджи</w:t>
            </w:r>
            <w:r w:rsidRPr="00D915F4">
              <w:rPr>
                <w:lang w:val="en-US"/>
              </w:rPr>
              <w:t xml:space="preserve">  </w:t>
            </w:r>
          </w:p>
          <w:p w:rsidR="005D5E1D" w:rsidRPr="00BE557F" w:rsidRDefault="005D5E1D" w:rsidP="00DA70E1">
            <w:pPr>
              <w:pStyle w:val="af9"/>
              <w:jc w:val="center"/>
              <w:rPr>
                <w:lang w:val="en-US"/>
              </w:rPr>
            </w:pPr>
            <w:r w:rsidRPr="00BE557F">
              <w:rPr>
                <w:lang w:val="en-US"/>
              </w:rPr>
              <w:t>Canon PG-445XL, Canon CL-446XL</w:t>
            </w:r>
          </w:p>
        </w:tc>
        <w:tc>
          <w:tcPr>
            <w:tcW w:w="3827" w:type="dxa"/>
            <w:shd w:val="clear" w:color="auto" w:fill="auto"/>
          </w:tcPr>
          <w:p w:rsidR="005D5E1D" w:rsidRPr="00BE557F" w:rsidRDefault="005D5E1D" w:rsidP="00DA70E1">
            <w:pPr>
              <w:pStyle w:val="af9"/>
              <w:jc w:val="center"/>
            </w:pPr>
            <w:r w:rsidRPr="00BE557F">
              <w:rPr>
                <w:rFonts w:ascii="Times New Roman" w:hAnsi="Times New Roman" w:cs="Times New Roman"/>
              </w:rPr>
              <w:t>Не более 6 единиц каждого вида картриджа в год</w:t>
            </w:r>
          </w:p>
        </w:tc>
        <w:tc>
          <w:tcPr>
            <w:tcW w:w="2124" w:type="dxa"/>
            <w:shd w:val="clear" w:color="auto" w:fill="auto"/>
          </w:tcPr>
          <w:p w:rsidR="005D5E1D" w:rsidRPr="00771072" w:rsidRDefault="005D5E1D" w:rsidP="00DA70E1">
            <w:pPr>
              <w:pStyle w:val="af9"/>
              <w:jc w:val="center"/>
              <w:rPr>
                <w:lang w:val="en-US"/>
              </w:rPr>
            </w:pPr>
            <w:r>
              <w:rPr>
                <w:lang w:val="en-US"/>
              </w:rPr>
              <w:t>1 800</w:t>
            </w:r>
          </w:p>
        </w:tc>
      </w:tr>
    </w:tbl>
    <w:p w:rsidR="005D5E1D" w:rsidRDefault="005D5E1D" w:rsidP="005D5E1D">
      <w:pPr>
        <w:autoSpaceDE w:val="0"/>
        <w:jc w:val="both"/>
        <w:rPr>
          <w:szCs w:val="20"/>
        </w:rPr>
      </w:pPr>
    </w:p>
    <w:p w:rsidR="005D5E1D" w:rsidRDefault="005D5E1D" w:rsidP="005D5E1D">
      <w:pPr>
        <w:autoSpaceDE w:val="0"/>
        <w:jc w:val="both"/>
        <w:rPr>
          <w:szCs w:val="20"/>
        </w:rPr>
      </w:pPr>
    </w:p>
    <w:p w:rsidR="005D5E1D" w:rsidRDefault="005D5E1D" w:rsidP="00AD5000">
      <w:pPr>
        <w:autoSpaceDE w:val="0"/>
        <w:ind w:firstLine="709"/>
        <w:jc w:val="both"/>
      </w:pPr>
      <w:r>
        <w:t>*</w:t>
      </w:r>
      <w:r w:rsidRPr="00AD5000">
        <w:rPr>
          <w:i/>
        </w:rPr>
        <w:t>Потребность о</w:t>
      </w:r>
      <w:r w:rsidR="00AD5000" w:rsidRPr="00AD5000">
        <w:rPr>
          <w:i/>
        </w:rPr>
        <w:t xml:space="preserve">беспечения Комитета, </w:t>
      </w:r>
      <w:r w:rsidRPr="00AD5000">
        <w:rPr>
          <w:i/>
        </w:rPr>
        <w:t>расходными материалами для</w:t>
      </w:r>
      <w:r w:rsidRPr="00AD5000">
        <w:rPr>
          <w:i/>
          <w:szCs w:val="20"/>
        </w:rPr>
        <w:t xml:space="preserve"> принтеров, многофункциональных устройств и копировальных аппаратов (оргтехники)</w:t>
      </w:r>
      <w:r w:rsidRPr="00AD5000">
        <w:rPr>
          <w:i/>
        </w:rPr>
        <w:t xml:space="preserve">  определяется исходя из прекращения использования имеющихся расходных материалов  вследствие их физического износа, но не более</w:t>
      </w:r>
      <w:r w:rsidR="00AD5000">
        <w:rPr>
          <w:i/>
        </w:rPr>
        <w:t xml:space="preserve"> норматива, указанного в графе 2</w:t>
      </w:r>
      <w:r w:rsidRPr="00AD5000">
        <w:rPr>
          <w:i/>
        </w:rPr>
        <w:t xml:space="preserve"> настоящего приложения.</w:t>
      </w:r>
    </w:p>
    <w:p w:rsidR="005D5E1D" w:rsidRDefault="005D5E1D" w:rsidP="005D5E1D"/>
    <w:p w:rsidR="005D5E1D" w:rsidRPr="00A90D52" w:rsidRDefault="005D5E1D" w:rsidP="00EA5B9D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sectPr w:rsidR="005D5E1D" w:rsidRPr="00A90D52" w:rsidSect="007D489F">
      <w:pgSz w:w="11906" w:h="16838"/>
      <w:pgMar w:top="1134" w:right="851" w:bottom="1134" w:left="153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561A" w:rsidRDefault="0078561A" w:rsidP="003D5774">
      <w:r>
        <w:separator/>
      </w:r>
    </w:p>
  </w:endnote>
  <w:endnote w:type="continuationSeparator" w:id="0">
    <w:p w:rsidR="0078561A" w:rsidRDefault="0078561A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altName w:val="Times New Roman"/>
    <w:charset w:val="CC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561A" w:rsidRDefault="0078561A" w:rsidP="003D5774">
      <w:r>
        <w:separator/>
      </w:r>
    </w:p>
  </w:footnote>
  <w:footnote w:type="continuationSeparator" w:id="0">
    <w:p w:rsidR="0078561A" w:rsidRDefault="0078561A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40200396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:rsidR="00F835C6" w:rsidRPr="00B52112" w:rsidRDefault="00F835C6">
        <w:pPr>
          <w:pStyle w:val="a8"/>
          <w:jc w:val="center"/>
          <w:rPr>
            <w:sz w:val="20"/>
            <w:szCs w:val="20"/>
          </w:rPr>
        </w:pPr>
        <w:r w:rsidRPr="00B52112">
          <w:rPr>
            <w:sz w:val="20"/>
            <w:szCs w:val="20"/>
          </w:rPr>
          <w:fldChar w:fldCharType="begin"/>
        </w:r>
        <w:r w:rsidRPr="00B52112">
          <w:rPr>
            <w:sz w:val="20"/>
            <w:szCs w:val="20"/>
          </w:rPr>
          <w:instrText>PAGE   \* MERGEFORMAT</w:instrText>
        </w:r>
        <w:r w:rsidRPr="00B52112">
          <w:rPr>
            <w:sz w:val="20"/>
            <w:szCs w:val="20"/>
          </w:rPr>
          <w:fldChar w:fldCharType="separate"/>
        </w:r>
        <w:r w:rsidR="00FE5EB6">
          <w:rPr>
            <w:noProof/>
            <w:sz w:val="20"/>
            <w:szCs w:val="20"/>
          </w:rPr>
          <w:t>2</w:t>
        </w:r>
        <w:r w:rsidRPr="00B52112">
          <w:rPr>
            <w:sz w:val="20"/>
            <w:szCs w:val="20"/>
          </w:rPr>
          <w:fldChar w:fldCharType="end"/>
        </w:r>
      </w:p>
    </w:sdtContent>
  </w:sdt>
  <w:p w:rsidR="00F835C6" w:rsidRPr="000B6AB8" w:rsidRDefault="00F835C6">
    <w:pPr>
      <w:pStyle w:val="a8"/>
      <w:jc w:val="center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35C6" w:rsidRDefault="00F835C6">
    <w:pPr>
      <w:pStyle w:val="a8"/>
      <w:jc w:val="center"/>
    </w:pPr>
  </w:p>
  <w:p w:rsidR="00F835C6" w:rsidRPr="005F141D" w:rsidRDefault="00F835C6" w:rsidP="005F141D">
    <w:pPr>
      <w:pStyle w:val="a8"/>
      <w:jc w:val="center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35C6" w:rsidRPr="00B52112" w:rsidRDefault="00F835C6">
    <w:pPr>
      <w:pStyle w:val="a8"/>
      <w:jc w:val="center"/>
      <w:rPr>
        <w:sz w:val="20"/>
        <w:szCs w:val="20"/>
      </w:rPr>
    </w:pPr>
  </w:p>
  <w:p w:rsidR="00F835C6" w:rsidRPr="000B6AB8" w:rsidRDefault="00F835C6">
    <w:pPr>
      <w:pStyle w:val="a8"/>
      <w:jc w:val="center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3.15pt;height:20.05pt" o:bullet="t">
        <v:imagedata r:id="rId1" o:title=""/>
      </v:shape>
    </w:pict>
  </w:numPicBullet>
  <w:abstractNum w:abstractNumId="0">
    <w:nsid w:val="00000005"/>
    <w:multiLevelType w:val="singleLevel"/>
    <w:tmpl w:val="00000005"/>
    <w:name w:val="WW8Num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">
    <w:nsid w:val="04F15118"/>
    <w:multiLevelType w:val="hybridMultilevel"/>
    <w:tmpl w:val="F5428DD8"/>
    <w:lvl w:ilvl="0" w:tplc="04190001">
      <w:start w:val="1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FC329C"/>
    <w:multiLevelType w:val="hybridMultilevel"/>
    <w:tmpl w:val="3736A1A8"/>
    <w:lvl w:ilvl="0" w:tplc="5CD6FCD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36"/>
        <w:szCs w:val="36"/>
      </w:rPr>
    </w:lvl>
    <w:lvl w:ilvl="1" w:tplc="3BF8E51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4F870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1C653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DBAFB6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4D434B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1CAF5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6AE22D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3E68AE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151156B2"/>
    <w:multiLevelType w:val="hybridMultilevel"/>
    <w:tmpl w:val="705E3636"/>
    <w:lvl w:ilvl="0" w:tplc="41D4B752">
      <w:start w:val="1"/>
      <w:numFmt w:val="bullet"/>
      <w:lvlText w:val=""/>
      <w:lvlJc w:val="left"/>
      <w:pPr>
        <w:tabs>
          <w:tab w:val="num" w:pos="928"/>
        </w:tabs>
        <w:ind w:left="928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079"/>
        </w:tabs>
        <w:ind w:left="107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799"/>
        </w:tabs>
        <w:ind w:left="179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19"/>
        </w:tabs>
        <w:ind w:left="251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39"/>
        </w:tabs>
        <w:ind w:left="323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59"/>
        </w:tabs>
        <w:ind w:left="395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79"/>
        </w:tabs>
        <w:ind w:left="467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399"/>
        </w:tabs>
        <w:ind w:left="539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19"/>
        </w:tabs>
        <w:ind w:left="6119" w:hanging="360"/>
      </w:pPr>
      <w:rPr>
        <w:rFonts w:ascii="Wingdings" w:hAnsi="Wingdings" w:cs="Wingdings" w:hint="default"/>
      </w:rPr>
    </w:lvl>
  </w:abstractNum>
  <w:abstractNum w:abstractNumId="4">
    <w:nsid w:val="18F64AC0"/>
    <w:multiLevelType w:val="hybridMultilevel"/>
    <w:tmpl w:val="C0A04E4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1CB16681"/>
    <w:multiLevelType w:val="hybridMultilevel"/>
    <w:tmpl w:val="68F62FC6"/>
    <w:lvl w:ilvl="0" w:tplc="1CCE4EF4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079"/>
        </w:tabs>
        <w:ind w:left="107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799"/>
        </w:tabs>
        <w:ind w:left="179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19"/>
        </w:tabs>
        <w:ind w:left="251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39"/>
        </w:tabs>
        <w:ind w:left="323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59"/>
        </w:tabs>
        <w:ind w:left="395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79"/>
        </w:tabs>
        <w:ind w:left="467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399"/>
        </w:tabs>
        <w:ind w:left="539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19"/>
        </w:tabs>
        <w:ind w:left="6119" w:hanging="360"/>
      </w:pPr>
      <w:rPr>
        <w:rFonts w:ascii="Wingdings" w:hAnsi="Wingdings" w:cs="Wingdings" w:hint="default"/>
      </w:rPr>
    </w:lvl>
  </w:abstractNum>
  <w:abstractNum w:abstractNumId="6">
    <w:nsid w:val="3F5A3241"/>
    <w:multiLevelType w:val="hybridMultilevel"/>
    <w:tmpl w:val="FE9AFC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7">
    <w:nsid w:val="411C0D25"/>
    <w:multiLevelType w:val="hybridMultilevel"/>
    <w:tmpl w:val="BADACA2A"/>
    <w:lvl w:ilvl="0" w:tplc="04190001">
      <w:start w:val="1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4B5FF6"/>
    <w:multiLevelType w:val="hybridMultilevel"/>
    <w:tmpl w:val="62AA8D92"/>
    <w:lvl w:ilvl="0" w:tplc="D9B47596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10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0"/>
  </w:num>
  <w:num w:numId="2">
    <w:abstractNumId w:val="9"/>
  </w:num>
  <w:num w:numId="3">
    <w:abstractNumId w:val="8"/>
  </w:num>
  <w:num w:numId="4">
    <w:abstractNumId w:val="7"/>
  </w:num>
  <w:num w:numId="5">
    <w:abstractNumId w:val="1"/>
  </w:num>
  <w:num w:numId="6">
    <w:abstractNumId w:val="5"/>
  </w:num>
  <w:num w:numId="7">
    <w:abstractNumId w:val="3"/>
  </w:num>
  <w:num w:numId="8">
    <w:abstractNumId w:val="6"/>
  </w:num>
  <w:num w:numId="9">
    <w:abstractNumId w:val="4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4DF"/>
    <w:rsid w:val="00022B85"/>
    <w:rsid w:val="0002425E"/>
    <w:rsid w:val="00030C2D"/>
    <w:rsid w:val="00035200"/>
    <w:rsid w:val="000411FD"/>
    <w:rsid w:val="00041DAD"/>
    <w:rsid w:val="0006221A"/>
    <w:rsid w:val="00082DFE"/>
    <w:rsid w:val="000901AC"/>
    <w:rsid w:val="00090F7F"/>
    <w:rsid w:val="00096DF1"/>
    <w:rsid w:val="00097604"/>
    <w:rsid w:val="000A0738"/>
    <w:rsid w:val="000B4E0E"/>
    <w:rsid w:val="000B6AB8"/>
    <w:rsid w:val="000B7426"/>
    <w:rsid w:val="000C020A"/>
    <w:rsid w:val="000C2517"/>
    <w:rsid w:val="000C3AE3"/>
    <w:rsid w:val="000D1598"/>
    <w:rsid w:val="000F19BC"/>
    <w:rsid w:val="000F32F1"/>
    <w:rsid w:val="001041CB"/>
    <w:rsid w:val="00104272"/>
    <w:rsid w:val="00132E91"/>
    <w:rsid w:val="00137718"/>
    <w:rsid w:val="00141E33"/>
    <w:rsid w:val="0014537E"/>
    <w:rsid w:val="00170CFC"/>
    <w:rsid w:val="00173D8F"/>
    <w:rsid w:val="001B53DF"/>
    <w:rsid w:val="001B71CC"/>
    <w:rsid w:val="001C096E"/>
    <w:rsid w:val="001C232A"/>
    <w:rsid w:val="001C430E"/>
    <w:rsid w:val="001D60BC"/>
    <w:rsid w:val="001D6CD1"/>
    <w:rsid w:val="001D7EE6"/>
    <w:rsid w:val="001F02A4"/>
    <w:rsid w:val="001F6E5D"/>
    <w:rsid w:val="00203F4C"/>
    <w:rsid w:val="00210965"/>
    <w:rsid w:val="0022199B"/>
    <w:rsid w:val="00224526"/>
    <w:rsid w:val="00226923"/>
    <w:rsid w:val="00230526"/>
    <w:rsid w:val="00286AD0"/>
    <w:rsid w:val="00286D50"/>
    <w:rsid w:val="002A1A54"/>
    <w:rsid w:val="002B36CD"/>
    <w:rsid w:val="002B44C4"/>
    <w:rsid w:val="002B619E"/>
    <w:rsid w:val="002C163C"/>
    <w:rsid w:val="002C77DE"/>
    <w:rsid w:val="003101B0"/>
    <w:rsid w:val="003115DC"/>
    <w:rsid w:val="003118C8"/>
    <w:rsid w:val="00325B26"/>
    <w:rsid w:val="00341AA6"/>
    <w:rsid w:val="0035146F"/>
    <w:rsid w:val="00355DF0"/>
    <w:rsid w:val="003658A7"/>
    <w:rsid w:val="00367EF1"/>
    <w:rsid w:val="003909DE"/>
    <w:rsid w:val="003A5B3B"/>
    <w:rsid w:val="003D5774"/>
    <w:rsid w:val="003D77BC"/>
    <w:rsid w:val="003F7BCB"/>
    <w:rsid w:val="004008EF"/>
    <w:rsid w:val="00403D39"/>
    <w:rsid w:val="004115AC"/>
    <w:rsid w:val="004126E0"/>
    <w:rsid w:val="00415551"/>
    <w:rsid w:val="00415F7A"/>
    <w:rsid w:val="0042353E"/>
    <w:rsid w:val="0042398C"/>
    <w:rsid w:val="00433287"/>
    <w:rsid w:val="004544A0"/>
    <w:rsid w:val="00466F68"/>
    <w:rsid w:val="004716F2"/>
    <w:rsid w:val="00474276"/>
    <w:rsid w:val="00475382"/>
    <w:rsid w:val="00486496"/>
    <w:rsid w:val="004B45D6"/>
    <w:rsid w:val="004B7995"/>
    <w:rsid w:val="00515C77"/>
    <w:rsid w:val="00530E80"/>
    <w:rsid w:val="00552A55"/>
    <w:rsid w:val="00576775"/>
    <w:rsid w:val="005774C2"/>
    <w:rsid w:val="0057781D"/>
    <w:rsid w:val="005922FF"/>
    <w:rsid w:val="005937D5"/>
    <w:rsid w:val="00594888"/>
    <w:rsid w:val="00596D52"/>
    <w:rsid w:val="005A0D9D"/>
    <w:rsid w:val="005A1AFA"/>
    <w:rsid w:val="005A7002"/>
    <w:rsid w:val="005C1EE6"/>
    <w:rsid w:val="005C37F1"/>
    <w:rsid w:val="005D003B"/>
    <w:rsid w:val="005D1157"/>
    <w:rsid w:val="005D5E1D"/>
    <w:rsid w:val="005E4AE3"/>
    <w:rsid w:val="005F141D"/>
    <w:rsid w:val="005F20FB"/>
    <w:rsid w:val="005F460E"/>
    <w:rsid w:val="005F78C5"/>
    <w:rsid w:val="00606A98"/>
    <w:rsid w:val="00613997"/>
    <w:rsid w:val="006227F4"/>
    <w:rsid w:val="006276C4"/>
    <w:rsid w:val="00635D8B"/>
    <w:rsid w:val="00637C70"/>
    <w:rsid w:val="00646B6C"/>
    <w:rsid w:val="00654AC3"/>
    <w:rsid w:val="0066281A"/>
    <w:rsid w:val="006659FA"/>
    <w:rsid w:val="006955E0"/>
    <w:rsid w:val="006A005D"/>
    <w:rsid w:val="006B5230"/>
    <w:rsid w:val="006C0617"/>
    <w:rsid w:val="006C078C"/>
    <w:rsid w:val="006C7E31"/>
    <w:rsid w:val="006E4A34"/>
    <w:rsid w:val="007009FE"/>
    <w:rsid w:val="0072203D"/>
    <w:rsid w:val="00722AB7"/>
    <w:rsid w:val="007318AB"/>
    <w:rsid w:val="0074072F"/>
    <w:rsid w:val="007413CC"/>
    <w:rsid w:val="00744240"/>
    <w:rsid w:val="007501AD"/>
    <w:rsid w:val="00771242"/>
    <w:rsid w:val="0078433F"/>
    <w:rsid w:val="0078561A"/>
    <w:rsid w:val="00793682"/>
    <w:rsid w:val="007A0982"/>
    <w:rsid w:val="007B4B3A"/>
    <w:rsid w:val="007B5635"/>
    <w:rsid w:val="007B5D50"/>
    <w:rsid w:val="007C0291"/>
    <w:rsid w:val="007D07F3"/>
    <w:rsid w:val="007D38B5"/>
    <w:rsid w:val="007D489F"/>
    <w:rsid w:val="007F46A0"/>
    <w:rsid w:val="0080442B"/>
    <w:rsid w:val="00814F69"/>
    <w:rsid w:val="00815731"/>
    <w:rsid w:val="0081701D"/>
    <w:rsid w:val="008178D3"/>
    <w:rsid w:val="008201D9"/>
    <w:rsid w:val="00831106"/>
    <w:rsid w:val="00832AF2"/>
    <w:rsid w:val="008447A2"/>
    <w:rsid w:val="00857E41"/>
    <w:rsid w:val="00862F63"/>
    <w:rsid w:val="00881107"/>
    <w:rsid w:val="0088207B"/>
    <w:rsid w:val="0088694C"/>
    <w:rsid w:val="008877A6"/>
    <w:rsid w:val="00890218"/>
    <w:rsid w:val="008A7E4F"/>
    <w:rsid w:val="008B0F0A"/>
    <w:rsid w:val="008C1599"/>
    <w:rsid w:val="008C6BF9"/>
    <w:rsid w:val="008E45EC"/>
    <w:rsid w:val="008F2075"/>
    <w:rsid w:val="008F445A"/>
    <w:rsid w:val="008F7D90"/>
    <w:rsid w:val="009044DF"/>
    <w:rsid w:val="00906390"/>
    <w:rsid w:val="00906BF7"/>
    <w:rsid w:val="0093447E"/>
    <w:rsid w:val="009374DC"/>
    <w:rsid w:val="009525E2"/>
    <w:rsid w:val="009544D7"/>
    <w:rsid w:val="00956866"/>
    <w:rsid w:val="009772FA"/>
    <w:rsid w:val="0097782D"/>
    <w:rsid w:val="00977D34"/>
    <w:rsid w:val="009926F2"/>
    <w:rsid w:val="0099308C"/>
    <w:rsid w:val="00994FB1"/>
    <w:rsid w:val="009A5CDD"/>
    <w:rsid w:val="009B2A73"/>
    <w:rsid w:val="009C5E8B"/>
    <w:rsid w:val="009D3994"/>
    <w:rsid w:val="009E2288"/>
    <w:rsid w:val="009E29F4"/>
    <w:rsid w:val="009E30CF"/>
    <w:rsid w:val="00A07554"/>
    <w:rsid w:val="00A1689B"/>
    <w:rsid w:val="00A21ACE"/>
    <w:rsid w:val="00A50CBC"/>
    <w:rsid w:val="00A67FD8"/>
    <w:rsid w:val="00A73086"/>
    <w:rsid w:val="00A74D38"/>
    <w:rsid w:val="00A7710F"/>
    <w:rsid w:val="00A90D52"/>
    <w:rsid w:val="00A96DD8"/>
    <w:rsid w:val="00AA4ED3"/>
    <w:rsid w:val="00AC4665"/>
    <w:rsid w:val="00AC75C3"/>
    <w:rsid w:val="00AD5000"/>
    <w:rsid w:val="00AE4A76"/>
    <w:rsid w:val="00AF1633"/>
    <w:rsid w:val="00B04A23"/>
    <w:rsid w:val="00B105F1"/>
    <w:rsid w:val="00B1757E"/>
    <w:rsid w:val="00B20A76"/>
    <w:rsid w:val="00B22851"/>
    <w:rsid w:val="00B26264"/>
    <w:rsid w:val="00B353F2"/>
    <w:rsid w:val="00B52112"/>
    <w:rsid w:val="00B60609"/>
    <w:rsid w:val="00B60EBA"/>
    <w:rsid w:val="00B670DC"/>
    <w:rsid w:val="00B7143C"/>
    <w:rsid w:val="00B720CF"/>
    <w:rsid w:val="00B7300F"/>
    <w:rsid w:val="00B7368C"/>
    <w:rsid w:val="00B84B0A"/>
    <w:rsid w:val="00B966CE"/>
    <w:rsid w:val="00BA3C23"/>
    <w:rsid w:val="00BA62BE"/>
    <w:rsid w:val="00BA6E77"/>
    <w:rsid w:val="00BB5FC8"/>
    <w:rsid w:val="00BF0AA0"/>
    <w:rsid w:val="00C12393"/>
    <w:rsid w:val="00C12EF2"/>
    <w:rsid w:val="00C31ECF"/>
    <w:rsid w:val="00C40A53"/>
    <w:rsid w:val="00C47F35"/>
    <w:rsid w:val="00C56DBB"/>
    <w:rsid w:val="00C71C85"/>
    <w:rsid w:val="00C7739B"/>
    <w:rsid w:val="00C87F2F"/>
    <w:rsid w:val="00C90F3C"/>
    <w:rsid w:val="00CA4674"/>
    <w:rsid w:val="00CA6CF4"/>
    <w:rsid w:val="00CB6537"/>
    <w:rsid w:val="00CC7200"/>
    <w:rsid w:val="00CF0BA6"/>
    <w:rsid w:val="00CF490C"/>
    <w:rsid w:val="00CF6543"/>
    <w:rsid w:val="00CF7B17"/>
    <w:rsid w:val="00D01444"/>
    <w:rsid w:val="00D05642"/>
    <w:rsid w:val="00D076C7"/>
    <w:rsid w:val="00D121A8"/>
    <w:rsid w:val="00D1414F"/>
    <w:rsid w:val="00D26AEF"/>
    <w:rsid w:val="00D315C6"/>
    <w:rsid w:val="00D569B4"/>
    <w:rsid w:val="00D66B37"/>
    <w:rsid w:val="00DA31BF"/>
    <w:rsid w:val="00DA70E1"/>
    <w:rsid w:val="00DB2D10"/>
    <w:rsid w:val="00DB4ABF"/>
    <w:rsid w:val="00DC4A06"/>
    <w:rsid w:val="00DF3846"/>
    <w:rsid w:val="00E1063F"/>
    <w:rsid w:val="00E27139"/>
    <w:rsid w:val="00E32149"/>
    <w:rsid w:val="00E366B4"/>
    <w:rsid w:val="00E538F2"/>
    <w:rsid w:val="00E546D3"/>
    <w:rsid w:val="00E60560"/>
    <w:rsid w:val="00E751AC"/>
    <w:rsid w:val="00E77BF7"/>
    <w:rsid w:val="00E77D4E"/>
    <w:rsid w:val="00EA030C"/>
    <w:rsid w:val="00EA0D0D"/>
    <w:rsid w:val="00EA5B9D"/>
    <w:rsid w:val="00EA6D3C"/>
    <w:rsid w:val="00EC0FBD"/>
    <w:rsid w:val="00EC3364"/>
    <w:rsid w:val="00EC5DB0"/>
    <w:rsid w:val="00EC7505"/>
    <w:rsid w:val="00EE7F15"/>
    <w:rsid w:val="00F106B8"/>
    <w:rsid w:val="00F17CE1"/>
    <w:rsid w:val="00F2411A"/>
    <w:rsid w:val="00F421C7"/>
    <w:rsid w:val="00F52097"/>
    <w:rsid w:val="00F56C5A"/>
    <w:rsid w:val="00F6041D"/>
    <w:rsid w:val="00F626B6"/>
    <w:rsid w:val="00F62FB6"/>
    <w:rsid w:val="00F77801"/>
    <w:rsid w:val="00F811F5"/>
    <w:rsid w:val="00F81F5D"/>
    <w:rsid w:val="00F835C6"/>
    <w:rsid w:val="00F9135A"/>
    <w:rsid w:val="00F92DDF"/>
    <w:rsid w:val="00F96D65"/>
    <w:rsid w:val="00FA5799"/>
    <w:rsid w:val="00FC5550"/>
    <w:rsid w:val="00FD3929"/>
    <w:rsid w:val="00FE5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uiPriority="0"/>
    <w:lsdException w:name="annotation text" w:uiPriority="0"/>
    <w:lsdException w:name="header" w:locked="1" w:semiHidden="0" w:unhideWhenUsed="0"/>
    <w:lsdException w:name="caption" w:locked="1" w:uiPriority="0" w:qFormat="1"/>
    <w:lsdException w:name="footnote reference" w:uiPriority="0"/>
    <w:lsdException w:name="page number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Balloon Text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29F4"/>
    <w:rPr>
      <w:sz w:val="24"/>
      <w:szCs w:val="24"/>
    </w:rPr>
  </w:style>
  <w:style w:type="paragraph" w:styleId="1">
    <w:name w:val="heading 1"/>
    <w:basedOn w:val="a"/>
    <w:next w:val="a"/>
    <w:link w:val="10"/>
    <w:qFormat/>
    <w:locked/>
    <w:rsid w:val="00A90D52"/>
    <w:pPr>
      <w:keepNext/>
      <w:jc w:val="center"/>
      <w:outlineLvl w:val="0"/>
    </w:pPr>
    <w:rPr>
      <w:b/>
      <w:sz w:val="36"/>
    </w:rPr>
  </w:style>
  <w:style w:type="paragraph" w:styleId="2">
    <w:name w:val="heading 2"/>
    <w:basedOn w:val="a"/>
    <w:next w:val="a"/>
    <w:link w:val="20"/>
    <w:qFormat/>
    <w:locked/>
    <w:rsid w:val="00A90D52"/>
    <w:pPr>
      <w:keepNext/>
      <w:spacing w:before="240" w:after="60" w:line="276" w:lineRule="auto"/>
      <w:outlineLvl w:val="1"/>
    </w:pPr>
    <w:rPr>
      <w:rFonts w:ascii="Arial" w:hAnsi="Arial"/>
      <w:b/>
      <w:bCs/>
      <w:i/>
      <w:iCs/>
      <w:sz w:val="28"/>
      <w:szCs w:val="28"/>
      <w:lang w:val="x-none" w:eastAsia="en-US"/>
    </w:rPr>
  </w:style>
  <w:style w:type="paragraph" w:styleId="3">
    <w:name w:val="heading 3"/>
    <w:basedOn w:val="a"/>
    <w:next w:val="a"/>
    <w:link w:val="30"/>
    <w:qFormat/>
    <w:locked/>
    <w:rsid w:val="00A90D52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qFormat/>
    <w:locked/>
    <w:rsid w:val="00A90D52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semiHidden/>
    <w:locked/>
    <w:rsid w:val="00EE7F15"/>
    <w:rPr>
      <w:sz w:val="2"/>
      <w:szCs w:val="2"/>
    </w:rPr>
  </w:style>
  <w:style w:type="table" w:styleId="a7">
    <w:name w:val="Table Grid"/>
    <w:basedOn w:val="a1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paragraph" w:styleId="ad">
    <w:name w:val="footnote text"/>
    <w:basedOn w:val="a"/>
    <w:link w:val="ae"/>
    <w:unhideWhenUsed/>
    <w:rsid w:val="00CF0BA6"/>
    <w:rPr>
      <w:sz w:val="20"/>
      <w:szCs w:val="20"/>
    </w:rPr>
  </w:style>
  <w:style w:type="character" w:customStyle="1" w:styleId="ae">
    <w:name w:val="Текст сноски Знак"/>
    <w:basedOn w:val="a0"/>
    <w:link w:val="ad"/>
    <w:rsid w:val="00CF0BA6"/>
  </w:style>
  <w:style w:type="character" w:styleId="af">
    <w:name w:val="footnote reference"/>
    <w:basedOn w:val="a0"/>
    <w:unhideWhenUsed/>
    <w:rsid w:val="00CF0BA6"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rsid w:val="00CF0BA6"/>
    <w:rPr>
      <w:sz w:val="20"/>
      <w:szCs w:val="20"/>
    </w:rPr>
  </w:style>
  <w:style w:type="character" w:customStyle="1" w:styleId="af1">
    <w:name w:val="Текст концевой сноски Знак"/>
    <w:basedOn w:val="a0"/>
    <w:link w:val="af0"/>
    <w:uiPriority w:val="99"/>
    <w:semiHidden/>
    <w:rsid w:val="00CF0BA6"/>
  </w:style>
  <w:style w:type="character" w:styleId="af2">
    <w:name w:val="endnote reference"/>
    <w:basedOn w:val="a0"/>
    <w:uiPriority w:val="99"/>
    <w:semiHidden/>
    <w:unhideWhenUsed/>
    <w:rsid w:val="00CF0BA6"/>
    <w:rPr>
      <w:vertAlign w:val="superscript"/>
    </w:rPr>
  </w:style>
  <w:style w:type="character" w:customStyle="1" w:styleId="10">
    <w:name w:val="Заголовок 1 Знак"/>
    <w:basedOn w:val="a0"/>
    <w:link w:val="1"/>
    <w:rsid w:val="00A90D52"/>
    <w:rPr>
      <w:b/>
      <w:sz w:val="36"/>
      <w:szCs w:val="24"/>
    </w:rPr>
  </w:style>
  <w:style w:type="character" w:customStyle="1" w:styleId="20">
    <w:name w:val="Заголовок 2 Знак"/>
    <w:basedOn w:val="a0"/>
    <w:link w:val="2"/>
    <w:rsid w:val="00A90D52"/>
    <w:rPr>
      <w:rFonts w:ascii="Arial" w:hAnsi="Arial"/>
      <w:b/>
      <w:bCs/>
      <w:i/>
      <w:iCs/>
      <w:sz w:val="28"/>
      <w:szCs w:val="28"/>
      <w:lang w:val="x-none" w:eastAsia="en-US"/>
    </w:rPr>
  </w:style>
  <w:style w:type="character" w:customStyle="1" w:styleId="30">
    <w:name w:val="Заголовок 3 Знак"/>
    <w:basedOn w:val="a0"/>
    <w:link w:val="3"/>
    <w:rsid w:val="00A90D52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rsid w:val="00A90D52"/>
    <w:rPr>
      <w:b/>
      <w:bCs/>
      <w:i/>
      <w:iCs/>
      <w:sz w:val="26"/>
      <w:szCs w:val="26"/>
    </w:rPr>
  </w:style>
  <w:style w:type="paragraph" w:customStyle="1" w:styleId="Heading">
    <w:name w:val="Heading"/>
    <w:rsid w:val="00A90D52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styleId="af3">
    <w:name w:val="annotation text"/>
    <w:basedOn w:val="a"/>
    <w:link w:val="af4"/>
    <w:semiHidden/>
    <w:rsid w:val="00A90D52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semiHidden/>
    <w:rsid w:val="00A90D52"/>
  </w:style>
  <w:style w:type="character" w:styleId="af5">
    <w:name w:val="page number"/>
    <w:basedOn w:val="a0"/>
    <w:rsid w:val="00A90D52"/>
  </w:style>
  <w:style w:type="character" w:styleId="af6">
    <w:name w:val="Strong"/>
    <w:qFormat/>
    <w:locked/>
    <w:rsid w:val="00A90D52"/>
    <w:rPr>
      <w:b/>
      <w:bCs/>
    </w:rPr>
  </w:style>
  <w:style w:type="paragraph" w:customStyle="1" w:styleId="af7">
    <w:name w:val="Знак"/>
    <w:basedOn w:val="a"/>
    <w:rsid w:val="00A90D5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28">
    <w:name w:val="Font Style28"/>
    <w:rsid w:val="00A90D52"/>
    <w:rPr>
      <w:rFonts w:ascii="Times New Roman" w:eastAsia="Times New Roman" w:hAnsi="Times New Roman" w:cs="Times New Roman"/>
      <w:sz w:val="22"/>
      <w:szCs w:val="22"/>
    </w:rPr>
  </w:style>
  <w:style w:type="paragraph" w:customStyle="1" w:styleId="Style8">
    <w:name w:val="Style8"/>
    <w:basedOn w:val="a"/>
    <w:next w:val="a"/>
    <w:rsid w:val="00A90D52"/>
    <w:pPr>
      <w:spacing w:before="115" w:line="274" w:lineRule="exact"/>
      <w:jc w:val="both"/>
    </w:pPr>
    <w:rPr>
      <w:sz w:val="20"/>
      <w:szCs w:val="20"/>
      <w:lang w:eastAsia="ar-SA"/>
    </w:rPr>
  </w:style>
  <w:style w:type="paragraph" w:customStyle="1" w:styleId="ConsPlusNormal">
    <w:name w:val="ConsPlusNormal"/>
    <w:rsid w:val="00A90D52"/>
    <w:pPr>
      <w:autoSpaceDE w:val="0"/>
      <w:autoSpaceDN w:val="0"/>
      <w:adjustRightInd w:val="0"/>
    </w:pPr>
    <w:rPr>
      <w:rFonts w:ascii="Arial" w:hAnsi="Arial" w:cs="Arial"/>
    </w:rPr>
  </w:style>
  <w:style w:type="character" w:styleId="af8">
    <w:name w:val="Hyperlink"/>
    <w:uiPriority w:val="99"/>
    <w:rsid w:val="00A90D52"/>
    <w:rPr>
      <w:color w:val="0000FF"/>
      <w:u w:val="single"/>
    </w:rPr>
  </w:style>
  <w:style w:type="numbering" w:customStyle="1" w:styleId="11">
    <w:name w:val="Нет списка1"/>
    <w:next w:val="a2"/>
    <w:uiPriority w:val="99"/>
    <w:semiHidden/>
    <w:unhideWhenUsed/>
    <w:rsid w:val="00A90D52"/>
  </w:style>
  <w:style w:type="table" w:customStyle="1" w:styleId="12">
    <w:name w:val="Сетка таблицы1"/>
    <w:basedOn w:val="a1"/>
    <w:next w:val="a7"/>
    <w:uiPriority w:val="59"/>
    <w:rsid w:val="00A90D52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attext">
    <w:name w:val="formattext"/>
    <w:basedOn w:val="a"/>
    <w:rsid w:val="00A90D52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A90D52"/>
  </w:style>
  <w:style w:type="paragraph" w:customStyle="1" w:styleId="ConsPlusNonformat">
    <w:name w:val="ConsPlusNonformat"/>
    <w:uiPriority w:val="99"/>
    <w:rsid w:val="00A90D52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Title">
    <w:name w:val="ConsPlusTitle"/>
    <w:uiPriority w:val="99"/>
    <w:rsid w:val="00A90D52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paragraph" w:customStyle="1" w:styleId="ConsPlusCell">
    <w:name w:val="ConsPlusCell"/>
    <w:uiPriority w:val="99"/>
    <w:rsid w:val="00A90D52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DocList">
    <w:name w:val="ConsPlusDocList"/>
    <w:uiPriority w:val="99"/>
    <w:rsid w:val="00A90D52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TitlePage">
    <w:name w:val="ConsPlusTitlePage"/>
    <w:uiPriority w:val="99"/>
    <w:rsid w:val="00A90D52"/>
    <w:pPr>
      <w:widowControl w:val="0"/>
      <w:autoSpaceDE w:val="0"/>
      <w:autoSpaceDN w:val="0"/>
    </w:pPr>
    <w:rPr>
      <w:rFonts w:ascii="Tahoma" w:hAnsi="Tahoma" w:cs="Tahoma"/>
    </w:rPr>
  </w:style>
  <w:style w:type="paragraph" w:customStyle="1" w:styleId="ConsPlusJurTerm">
    <w:name w:val="ConsPlusJurTerm"/>
    <w:uiPriority w:val="99"/>
    <w:rsid w:val="00A90D52"/>
    <w:pPr>
      <w:widowControl w:val="0"/>
      <w:autoSpaceDE w:val="0"/>
      <w:autoSpaceDN w:val="0"/>
    </w:pPr>
    <w:rPr>
      <w:rFonts w:ascii="Tahoma" w:hAnsi="Tahoma" w:cs="Tahoma"/>
      <w:sz w:val="26"/>
    </w:rPr>
  </w:style>
  <w:style w:type="paragraph" w:customStyle="1" w:styleId="ConsPlusTextList">
    <w:name w:val="ConsPlusTextList"/>
    <w:uiPriority w:val="99"/>
    <w:rsid w:val="00A90D52"/>
    <w:pPr>
      <w:widowControl w:val="0"/>
      <w:autoSpaceDE w:val="0"/>
      <w:autoSpaceDN w:val="0"/>
    </w:pPr>
    <w:rPr>
      <w:rFonts w:ascii="Arial" w:hAnsi="Arial" w:cs="Arial"/>
    </w:rPr>
  </w:style>
  <w:style w:type="paragraph" w:customStyle="1" w:styleId="ConsPlusTextList1">
    <w:name w:val="ConsPlusTextList1"/>
    <w:uiPriority w:val="99"/>
    <w:rsid w:val="00857E41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paragraph" w:customStyle="1" w:styleId="af9">
    <w:name w:val="Содержимое таблицы"/>
    <w:basedOn w:val="a"/>
    <w:rsid w:val="005D5E1D"/>
    <w:pPr>
      <w:widowControl w:val="0"/>
      <w:suppressLineNumbers/>
      <w:suppressAutoHyphens/>
    </w:pPr>
    <w:rPr>
      <w:rFonts w:ascii="Liberation Serif" w:eastAsia="SimSun" w:hAnsi="Liberation Serif" w:cs="Mangal"/>
      <w:kern w:val="1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uiPriority="0"/>
    <w:lsdException w:name="annotation text" w:uiPriority="0"/>
    <w:lsdException w:name="header" w:locked="1" w:semiHidden="0" w:unhideWhenUsed="0"/>
    <w:lsdException w:name="caption" w:locked="1" w:uiPriority="0" w:qFormat="1"/>
    <w:lsdException w:name="footnote reference" w:uiPriority="0"/>
    <w:lsdException w:name="page number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Balloon Text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29F4"/>
    <w:rPr>
      <w:sz w:val="24"/>
      <w:szCs w:val="24"/>
    </w:rPr>
  </w:style>
  <w:style w:type="paragraph" w:styleId="1">
    <w:name w:val="heading 1"/>
    <w:basedOn w:val="a"/>
    <w:next w:val="a"/>
    <w:link w:val="10"/>
    <w:qFormat/>
    <w:locked/>
    <w:rsid w:val="00A90D52"/>
    <w:pPr>
      <w:keepNext/>
      <w:jc w:val="center"/>
      <w:outlineLvl w:val="0"/>
    </w:pPr>
    <w:rPr>
      <w:b/>
      <w:sz w:val="36"/>
    </w:rPr>
  </w:style>
  <w:style w:type="paragraph" w:styleId="2">
    <w:name w:val="heading 2"/>
    <w:basedOn w:val="a"/>
    <w:next w:val="a"/>
    <w:link w:val="20"/>
    <w:qFormat/>
    <w:locked/>
    <w:rsid w:val="00A90D52"/>
    <w:pPr>
      <w:keepNext/>
      <w:spacing w:before="240" w:after="60" w:line="276" w:lineRule="auto"/>
      <w:outlineLvl w:val="1"/>
    </w:pPr>
    <w:rPr>
      <w:rFonts w:ascii="Arial" w:hAnsi="Arial"/>
      <w:b/>
      <w:bCs/>
      <w:i/>
      <w:iCs/>
      <w:sz w:val="28"/>
      <w:szCs w:val="28"/>
      <w:lang w:val="x-none" w:eastAsia="en-US"/>
    </w:rPr>
  </w:style>
  <w:style w:type="paragraph" w:styleId="3">
    <w:name w:val="heading 3"/>
    <w:basedOn w:val="a"/>
    <w:next w:val="a"/>
    <w:link w:val="30"/>
    <w:qFormat/>
    <w:locked/>
    <w:rsid w:val="00A90D52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qFormat/>
    <w:locked/>
    <w:rsid w:val="00A90D52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semiHidden/>
    <w:locked/>
    <w:rsid w:val="00EE7F15"/>
    <w:rPr>
      <w:sz w:val="2"/>
      <w:szCs w:val="2"/>
    </w:rPr>
  </w:style>
  <w:style w:type="table" w:styleId="a7">
    <w:name w:val="Table Grid"/>
    <w:basedOn w:val="a1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paragraph" w:styleId="ad">
    <w:name w:val="footnote text"/>
    <w:basedOn w:val="a"/>
    <w:link w:val="ae"/>
    <w:unhideWhenUsed/>
    <w:rsid w:val="00CF0BA6"/>
    <w:rPr>
      <w:sz w:val="20"/>
      <w:szCs w:val="20"/>
    </w:rPr>
  </w:style>
  <w:style w:type="character" w:customStyle="1" w:styleId="ae">
    <w:name w:val="Текст сноски Знак"/>
    <w:basedOn w:val="a0"/>
    <w:link w:val="ad"/>
    <w:rsid w:val="00CF0BA6"/>
  </w:style>
  <w:style w:type="character" w:styleId="af">
    <w:name w:val="footnote reference"/>
    <w:basedOn w:val="a0"/>
    <w:unhideWhenUsed/>
    <w:rsid w:val="00CF0BA6"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rsid w:val="00CF0BA6"/>
    <w:rPr>
      <w:sz w:val="20"/>
      <w:szCs w:val="20"/>
    </w:rPr>
  </w:style>
  <w:style w:type="character" w:customStyle="1" w:styleId="af1">
    <w:name w:val="Текст концевой сноски Знак"/>
    <w:basedOn w:val="a0"/>
    <w:link w:val="af0"/>
    <w:uiPriority w:val="99"/>
    <w:semiHidden/>
    <w:rsid w:val="00CF0BA6"/>
  </w:style>
  <w:style w:type="character" w:styleId="af2">
    <w:name w:val="endnote reference"/>
    <w:basedOn w:val="a0"/>
    <w:uiPriority w:val="99"/>
    <w:semiHidden/>
    <w:unhideWhenUsed/>
    <w:rsid w:val="00CF0BA6"/>
    <w:rPr>
      <w:vertAlign w:val="superscript"/>
    </w:rPr>
  </w:style>
  <w:style w:type="character" w:customStyle="1" w:styleId="10">
    <w:name w:val="Заголовок 1 Знак"/>
    <w:basedOn w:val="a0"/>
    <w:link w:val="1"/>
    <w:rsid w:val="00A90D52"/>
    <w:rPr>
      <w:b/>
      <w:sz w:val="36"/>
      <w:szCs w:val="24"/>
    </w:rPr>
  </w:style>
  <w:style w:type="character" w:customStyle="1" w:styleId="20">
    <w:name w:val="Заголовок 2 Знак"/>
    <w:basedOn w:val="a0"/>
    <w:link w:val="2"/>
    <w:rsid w:val="00A90D52"/>
    <w:rPr>
      <w:rFonts w:ascii="Arial" w:hAnsi="Arial"/>
      <w:b/>
      <w:bCs/>
      <w:i/>
      <w:iCs/>
      <w:sz w:val="28"/>
      <w:szCs w:val="28"/>
      <w:lang w:val="x-none" w:eastAsia="en-US"/>
    </w:rPr>
  </w:style>
  <w:style w:type="character" w:customStyle="1" w:styleId="30">
    <w:name w:val="Заголовок 3 Знак"/>
    <w:basedOn w:val="a0"/>
    <w:link w:val="3"/>
    <w:rsid w:val="00A90D52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rsid w:val="00A90D52"/>
    <w:rPr>
      <w:b/>
      <w:bCs/>
      <w:i/>
      <w:iCs/>
      <w:sz w:val="26"/>
      <w:szCs w:val="26"/>
    </w:rPr>
  </w:style>
  <w:style w:type="paragraph" w:customStyle="1" w:styleId="Heading">
    <w:name w:val="Heading"/>
    <w:rsid w:val="00A90D52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styleId="af3">
    <w:name w:val="annotation text"/>
    <w:basedOn w:val="a"/>
    <w:link w:val="af4"/>
    <w:semiHidden/>
    <w:rsid w:val="00A90D52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semiHidden/>
    <w:rsid w:val="00A90D52"/>
  </w:style>
  <w:style w:type="character" w:styleId="af5">
    <w:name w:val="page number"/>
    <w:basedOn w:val="a0"/>
    <w:rsid w:val="00A90D52"/>
  </w:style>
  <w:style w:type="character" w:styleId="af6">
    <w:name w:val="Strong"/>
    <w:qFormat/>
    <w:locked/>
    <w:rsid w:val="00A90D52"/>
    <w:rPr>
      <w:b/>
      <w:bCs/>
    </w:rPr>
  </w:style>
  <w:style w:type="paragraph" w:customStyle="1" w:styleId="af7">
    <w:name w:val="Знак"/>
    <w:basedOn w:val="a"/>
    <w:rsid w:val="00A90D5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28">
    <w:name w:val="Font Style28"/>
    <w:rsid w:val="00A90D52"/>
    <w:rPr>
      <w:rFonts w:ascii="Times New Roman" w:eastAsia="Times New Roman" w:hAnsi="Times New Roman" w:cs="Times New Roman"/>
      <w:sz w:val="22"/>
      <w:szCs w:val="22"/>
    </w:rPr>
  </w:style>
  <w:style w:type="paragraph" w:customStyle="1" w:styleId="Style8">
    <w:name w:val="Style8"/>
    <w:basedOn w:val="a"/>
    <w:next w:val="a"/>
    <w:rsid w:val="00A90D52"/>
    <w:pPr>
      <w:spacing w:before="115" w:line="274" w:lineRule="exact"/>
      <w:jc w:val="both"/>
    </w:pPr>
    <w:rPr>
      <w:sz w:val="20"/>
      <w:szCs w:val="20"/>
      <w:lang w:eastAsia="ar-SA"/>
    </w:rPr>
  </w:style>
  <w:style w:type="paragraph" w:customStyle="1" w:styleId="ConsPlusNormal">
    <w:name w:val="ConsPlusNormal"/>
    <w:rsid w:val="00A90D52"/>
    <w:pPr>
      <w:autoSpaceDE w:val="0"/>
      <w:autoSpaceDN w:val="0"/>
      <w:adjustRightInd w:val="0"/>
    </w:pPr>
    <w:rPr>
      <w:rFonts w:ascii="Arial" w:hAnsi="Arial" w:cs="Arial"/>
    </w:rPr>
  </w:style>
  <w:style w:type="character" w:styleId="af8">
    <w:name w:val="Hyperlink"/>
    <w:uiPriority w:val="99"/>
    <w:rsid w:val="00A90D52"/>
    <w:rPr>
      <w:color w:val="0000FF"/>
      <w:u w:val="single"/>
    </w:rPr>
  </w:style>
  <w:style w:type="numbering" w:customStyle="1" w:styleId="11">
    <w:name w:val="Нет списка1"/>
    <w:next w:val="a2"/>
    <w:uiPriority w:val="99"/>
    <w:semiHidden/>
    <w:unhideWhenUsed/>
    <w:rsid w:val="00A90D52"/>
  </w:style>
  <w:style w:type="table" w:customStyle="1" w:styleId="12">
    <w:name w:val="Сетка таблицы1"/>
    <w:basedOn w:val="a1"/>
    <w:next w:val="a7"/>
    <w:uiPriority w:val="59"/>
    <w:rsid w:val="00A90D52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attext">
    <w:name w:val="formattext"/>
    <w:basedOn w:val="a"/>
    <w:rsid w:val="00A90D52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A90D52"/>
  </w:style>
  <w:style w:type="paragraph" w:customStyle="1" w:styleId="ConsPlusNonformat">
    <w:name w:val="ConsPlusNonformat"/>
    <w:uiPriority w:val="99"/>
    <w:rsid w:val="00A90D52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Title">
    <w:name w:val="ConsPlusTitle"/>
    <w:uiPriority w:val="99"/>
    <w:rsid w:val="00A90D52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paragraph" w:customStyle="1" w:styleId="ConsPlusCell">
    <w:name w:val="ConsPlusCell"/>
    <w:uiPriority w:val="99"/>
    <w:rsid w:val="00A90D52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DocList">
    <w:name w:val="ConsPlusDocList"/>
    <w:uiPriority w:val="99"/>
    <w:rsid w:val="00A90D52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TitlePage">
    <w:name w:val="ConsPlusTitlePage"/>
    <w:uiPriority w:val="99"/>
    <w:rsid w:val="00A90D52"/>
    <w:pPr>
      <w:widowControl w:val="0"/>
      <w:autoSpaceDE w:val="0"/>
      <w:autoSpaceDN w:val="0"/>
    </w:pPr>
    <w:rPr>
      <w:rFonts w:ascii="Tahoma" w:hAnsi="Tahoma" w:cs="Tahoma"/>
    </w:rPr>
  </w:style>
  <w:style w:type="paragraph" w:customStyle="1" w:styleId="ConsPlusJurTerm">
    <w:name w:val="ConsPlusJurTerm"/>
    <w:uiPriority w:val="99"/>
    <w:rsid w:val="00A90D52"/>
    <w:pPr>
      <w:widowControl w:val="0"/>
      <w:autoSpaceDE w:val="0"/>
      <w:autoSpaceDN w:val="0"/>
    </w:pPr>
    <w:rPr>
      <w:rFonts w:ascii="Tahoma" w:hAnsi="Tahoma" w:cs="Tahoma"/>
      <w:sz w:val="26"/>
    </w:rPr>
  </w:style>
  <w:style w:type="paragraph" w:customStyle="1" w:styleId="ConsPlusTextList">
    <w:name w:val="ConsPlusTextList"/>
    <w:uiPriority w:val="99"/>
    <w:rsid w:val="00A90D52"/>
    <w:pPr>
      <w:widowControl w:val="0"/>
      <w:autoSpaceDE w:val="0"/>
      <w:autoSpaceDN w:val="0"/>
    </w:pPr>
    <w:rPr>
      <w:rFonts w:ascii="Arial" w:hAnsi="Arial" w:cs="Arial"/>
    </w:rPr>
  </w:style>
  <w:style w:type="paragraph" w:customStyle="1" w:styleId="ConsPlusTextList1">
    <w:name w:val="ConsPlusTextList1"/>
    <w:uiPriority w:val="99"/>
    <w:rsid w:val="00857E41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paragraph" w:customStyle="1" w:styleId="af9">
    <w:name w:val="Содержимое таблицы"/>
    <w:basedOn w:val="a"/>
    <w:rsid w:val="005D5E1D"/>
    <w:pPr>
      <w:widowControl w:val="0"/>
      <w:suppressLineNumbers/>
      <w:suppressAutoHyphens/>
    </w:pPr>
    <w:rPr>
      <w:rFonts w:ascii="Liberation Serif" w:eastAsia="SimSun" w:hAnsi="Liberation Serif" w:cs="Mangal"/>
      <w:kern w:val="1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openxmlformats.org/officeDocument/2006/relationships/image" Target="media/image5.wmf"/><Relationship Id="rId26" Type="http://schemas.openxmlformats.org/officeDocument/2006/relationships/image" Target="media/image13.wmf"/><Relationship Id="rId39" Type="http://schemas.openxmlformats.org/officeDocument/2006/relationships/image" Target="media/image26.wmf"/><Relationship Id="rId21" Type="http://schemas.openxmlformats.org/officeDocument/2006/relationships/image" Target="media/image8.wmf"/><Relationship Id="rId34" Type="http://schemas.openxmlformats.org/officeDocument/2006/relationships/image" Target="media/image21.wmf"/><Relationship Id="rId42" Type="http://schemas.openxmlformats.org/officeDocument/2006/relationships/image" Target="media/image29.wmf"/><Relationship Id="rId47" Type="http://schemas.openxmlformats.org/officeDocument/2006/relationships/image" Target="media/image34.wmf"/><Relationship Id="rId50" Type="http://schemas.openxmlformats.org/officeDocument/2006/relationships/image" Target="media/image37.wmf"/><Relationship Id="rId55" Type="http://schemas.openxmlformats.org/officeDocument/2006/relationships/image" Target="media/image42.wmf"/><Relationship Id="rId63" Type="http://schemas.openxmlformats.org/officeDocument/2006/relationships/image" Target="media/image50.wmf"/><Relationship Id="rId68" Type="http://schemas.openxmlformats.org/officeDocument/2006/relationships/image" Target="media/image55.wmf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26EDB30777133CA522BA0A0327DA99AF01464122F6E9541629A1A4F4D20B28C82BEF681608037BB23759A6j2e6O" TargetMode="External"/><Relationship Id="rId29" Type="http://schemas.openxmlformats.org/officeDocument/2006/relationships/image" Target="media/image16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1.wmf"/><Relationship Id="rId32" Type="http://schemas.openxmlformats.org/officeDocument/2006/relationships/image" Target="media/image19.wmf"/><Relationship Id="rId37" Type="http://schemas.openxmlformats.org/officeDocument/2006/relationships/image" Target="media/image24.wmf"/><Relationship Id="rId40" Type="http://schemas.openxmlformats.org/officeDocument/2006/relationships/image" Target="media/image27.wmf"/><Relationship Id="rId45" Type="http://schemas.openxmlformats.org/officeDocument/2006/relationships/image" Target="media/image32.wmf"/><Relationship Id="rId53" Type="http://schemas.openxmlformats.org/officeDocument/2006/relationships/image" Target="media/image40.wmf"/><Relationship Id="rId58" Type="http://schemas.openxmlformats.org/officeDocument/2006/relationships/image" Target="media/image45.wmf"/><Relationship Id="rId66" Type="http://schemas.openxmlformats.org/officeDocument/2006/relationships/image" Target="media/image53.wmf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23" Type="http://schemas.openxmlformats.org/officeDocument/2006/relationships/image" Target="media/image10.wmf"/><Relationship Id="rId28" Type="http://schemas.openxmlformats.org/officeDocument/2006/relationships/image" Target="media/image15.wmf"/><Relationship Id="rId36" Type="http://schemas.openxmlformats.org/officeDocument/2006/relationships/image" Target="media/image23.wmf"/><Relationship Id="rId49" Type="http://schemas.openxmlformats.org/officeDocument/2006/relationships/image" Target="media/image36.wmf"/><Relationship Id="rId57" Type="http://schemas.openxmlformats.org/officeDocument/2006/relationships/image" Target="media/image44.wmf"/><Relationship Id="rId61" Type="http://schemas.openxmlformats.org/officeDocument/2006/relationships/image" Target="media/image48.wmf"/><Relationship Id="rId10" Type="http://schemas.microsoft.com/office/2007/relationships/hdphoto" Target="media/hdphoto1.wdp"/><Relationship Id="rId19" Type="http://schemas.openxmlformats.org/officeDocument/2006/relationships/image" Target="media/image6.wmf"/><Relationship Id="rId31" Type="http://schemas.openxmlformats.org/officeDocument/2006/relationships/image" Target="media/image18.wmf"/><Relationship Id="rId44" Type="http://schemas.openxmlformats.org/officeDocument/2006/relationships/image" Target="media/image31.wmf"/><Relationship Id="rId52" Type="http://schemas.openxmlformats.org/officeDocument/2006/relationships/image" Target="media/image39.wmf"/><Relationship Id="rId60" Type="http://schemas.openxmlformats.org/officeDocument/2006/relationships/image" Target="media/image47.wmf"/><Relationship Id="rId65" Type="http://schemas.openxmlformats.org/officeDocument/2006/relationships/image" Target="media/image52.wmf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image" Target="media/image9.wmf"/><Relationship Id="rId27" Type="http://schemas.openxmlformats.org/officeDocument/2006/relationships/image" Target="media/image14.wmf"/><Relationship Id="rId30" Type="http://schemas.openxmlformats.org/officeDocument/2006/relationships/image" Target="media/image17.wmf"/><Relationship Id="rId35" Type="http://schemas.openxmlformats.org/officeDocument/2006/relationships/image" Target="media/image22.wmf"/><Relationship Id="rId43" Type="http://schemas.openxmlformats.org/officeDocument/2006/relationships/image" Target="media/image30.wmf"/><Relationship Id="rId48" Type="http://schemas.openxmlformats.org/officeDocument/2006/relationships/image" Target="media/image35.wmf"/><Relationship Id="rId56" Type="http://schemas.openxmlformats.org/officeDocument/2006/relationships/image" Target="media/image43.wmf"/><Relationship Id="rId64" Type="http://schemas.openxmlformats.org/officeDocument/2006/relationships/image" Target="media/image51.wmf"/><Relationship Id="rId69" Type="http://schemas.openxmlformats.org/officeDocument/2006/relationships/image" Target="media/image56.wmf"/><Relationship Id="rId8" Type="http://schemas.openxmlformats.org/officeDocument/2006/relationships/endnotes" Target="endnotes.xml"/><Relationship Id="rId51" Type="http://schemas.openxmlformats.org/officeDocument/2006/relationships/image" Target="media/image38.wmf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hyperlink" Target="consultantplus://offline/ref=26EDB30777133CA522BA0A0327DA99AF01464122F5EA571E28A1A4F4D20B28C82BEF681608037BB23759AEj2eAO" TargetMode="External"/><Relationship Id="rId25" Type="http://schemas.openxmlformats.org/officeDocument/2006/relationships/image" Target="media/image12.wmf"/><Relationship Id="rId33" Type="http://schemas.openxmlformats.org/officeDocument/2006/relationships/image" Target="media/image20.wmf"/><Relationship Id="rId38" Type="http://schemas.openxmlformats.org/officeDocument/2006/relationships/image" Target="media/image25.png"/><Relationship Id="rId46" Type="http://schemas.openxmlformats.org/officeDocument/2006/relationships/image" Target="media/image33.wmf"/><Relationship Id="rId59" Type="http://schemas.openxmlformats.org/officeDocument/2006/relationships/image" Target="media/image46.wmf"/><Relationship Id="rId67" Type="http://schemas.openxmlformats.org/officeDocument/2006/relationships/image" Target="media/image54.wmf"/><Relationship Id="rId20" Type="http://schemas.openxmlformats.org/officeDocument/2006/relationships/image" Target="media/image7.wmf"/><Relationship Id="rId41" Type="http://schemas.openxmlformats.org/officeDocument/2006/relationships/image" Target="media/image28.wmf"/><Relationship Id="rId54" Type="http://schemas.openxmlformats.org/officeDocument/2006/relationships/image" Target="media/image41.wmf"/><Relationship Id="rId62" Type="http://schemas.openxmlformats.org/officeDocument/2006/relationships/image" Target="media/image49.wmf"/><Relationship Id="rId70" Type="http://schemas.openxmlformats.org/officeDocument/2006/relationships/header" Target="header3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F05D8084-AF11-490B-945E-0A74F413FD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46</Pages>
  <Words>8091</Words>
  <Characters>46120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54103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Baikov</cp:lastModifiedBy>
  <cp:revision>3</cp:revision>
  <cp:lastPrinted>2019-09-20T09:57:00Z</cp:lastPrinted>
  <dcterms:created xsi:type="dcterms:W3CDTF">2019-10-09T08:05:00Z</dcterms:created>
  <dcterms:modified xsi:type="dcterms:W3CDTF">2019-10-09T08:15:00Z</dcterms:modified>
</cp:coreProperties>
</file>